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D9" w:rsidRPr="006F6E26" w:rsidRDefault="00F64F6A">
      <w:pPr>
        <w:jc w:val="center"/>
        <w:rPr>
          <w:color w:val="auto"/>
          <w:sz w:val="28"/>
          <w:szCs w:val="28"/>
        </w:rPr>
      </w:pPr>
      <w:bookmarkStart w:id="0" w:name="_Hlk104557174"/>
      <w:bookmarkStart w:id="1" w:name="_GoBack"/>
      <w:r w:rsidRPr="006F6E26">
        <w:rPr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:rsidR="00CB41D9" w:rsidRPr="006F6E26" w:rsidRDefault="00F64F6A">
      <w:pPr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высшего образования</w:t>
      </w:r>
    </w:p>
    <w:p w:rsidR="00CB41D9" w:rsidRPr="006F6E26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6F6E26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6F6E26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6F6E26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6F6E26" w:rsidRDefault="00F64F6A">
      <w:pPr>
        <w:jc w:val="center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6F6E26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Кафедра</w:t>
      </w:r>
      <w:r w:rsidR="00F64F6A" w:rsidRPr="006F6E26">
        <w:rPr>
          <w:color w:val="auto"/>
          <w:sz w:val="28"/>
          <w:szCs w:val="28"/>
        </w:rPr>
        <w:t xml:space="preserve"> политологии </w:t>
      </w:r>
    </w:p>
    <w:p w:rsidR="00CB41D9" w:rsidRPr="006F6E26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6F6E26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44"/>
          <w:szCs w:val="44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</w:p>
    <w:p w:rsidR="00CB41D9" w:rsidRPr="006F6E26" w:rsidRDefault="003C212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6F6E26">
        <w:rPr>
          <w:b/>
          <w:bCs/>
          <w:color w:val="auto"/>
          <w:sz w:val="32"/>
          <w:szCs w:val="32"/>
        </w:rPr>
        <w:t>Парма Р.В.</w:t>
      </w:r>
    </w:p>
    <w:p w:rsidR="003C2122" w:rsidRPr="006F6E26" w:rsidRDefault="003C212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6F6E26">
        <w:rPr>
          <w:b/>
          <w:bCs/>
          <w:color w:val="auto"/>
          <w:sz w:val="32"/>
          <w:szCs w:val="32"/>
        </w:rPr>
        <w:t>Борьба с современными инструментами репутационной дискредитации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6F6E26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CB41D9" w:rsidRPr="006F6E26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для студентов, обучающихся по направлениям подготовки:</w:t>
      </w:r>
    </w:p>
    <w:p w:rsidR="00CB41D9" w:rsidRPr="006F6E26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41.03.04 Политология, ОП «</w:t>
      </w:r>
      <w:r w:rsidR="001532E0" w:rsidRPr="006F6E26">
        <w:rPr>
          <w:color w:val="auto"/>
          <w:sz w:val="28"/>
          <w:szCs w:val="28"/>
        </w:rPr>
        <w:t>Современные политические технологии, экспертиза и GR</w:t>
      </w:r>
      <w:r w:rsidRPr="006F6E26">
        <w:rPr>
          <w:color w:val="auto"/>
          <w:sz w:val="28"/>
          <w:szCs w:val="28"/>
        </w:rPr>
        <w:t>», профиль «Политические технологии»,</w:t>
      </w:r>
    </w:p>
    <w:p w:rsidR="00CB41D9" w:rsidRPr="006F6E26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 xml:space="preserve">42.03.01 Реклама и связи с общественностью, </w:t>
      </w:r>
      <w:r w:rsidR="001532E0" w:rsidRPr="006F6E26">
        <w:rPr>
          <w:color w:val="auto"/>
          <w:sz w:val="28"/>
          <w:szCs w:val="28"/>
        </w:rPr>
        <w:t>ОП «Cвязи с общественностью в политике и бизнесе /Public Relations in Politics and Business»</w:t>
      </w:r>
    </w:p>
    <w:p w:rsidR="001532E0" w:rsidRPr="006F6E26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1532E0" w:rsidRPr="006F6E26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 xml:space="preserve">                                                     </w:t>
      </w: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2826C2" w:rsidRPr="006F6E26" w:rsidRDefault="002826C2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jc w:val="center"/>
        <w:rPr>
          <w:b/>
          <w:bCs/>
          <w:cap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Москва</w:t>
      </w:r>
      <w:r w:rsidRPr="006F6E26">
        <w:rPr>
          <w:b/>
          <w:bCs/>
          <w:caps/>
          <w:color w:val="auto"/>
          <w:sz w:val="28"/>
          <w:szCs w:val="28"/>
        </w:rPr>
        <w:t xml:space="preserve"> 202</w:t>
      </w:r>
      <w:r w:rsidR="00163DEC" w:rsidRPr="006F6E26">
        <w:rPr>
          <w:b/>
          <w:bCs/>
          <w:caps/>
          <w:color w:val="auto"/>
          <w:sz w:val="28"/>
          <w:szCs w:val="28"/>
        </w:rPr>
        <w:t>5</w:t>
      </w:r>
    </w:p>
    <w:p w:rsidR="00CB41D9" w:rsidRPr="006F6E26" w:rsidRDefault="00F64F6A">
      <w:pPr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CB41D9" w:rsidRPr="006F6E26" w:rsidRDefault="00F64F6A">
      <w:pPr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высшего образования</w:t>
      </w:r>
    </w:p>
    <w:p w:rsidR="00CB41D9" w:rsidRPr="006F6E26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6F6E26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6F6E26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6F6E26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6F6E26" w:rsidRDefault="00F64F6A">
      <w:pPr>
        <w:jc w:val="center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6F6E26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083FA1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Кафедра</w:t>
      </w:r>
      <w:r w:rsidR="00F64F6A" w:rsidRPr="006F6E26">
        <w:rPr>
          <w:color w:val="auto"/>
          <w:sz w:val="28"/>
          <w:szCs w:val="28"/>
        </w:rPr>
        <w:t xml:space="preserve"> политологии </w:t>
      </w:r>
    </w:p>
    <w:p w:rsidR="00CB41D9" w:rsidRPr="006F6E26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6F6E26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6F6E26">
        <w:rPr>
          <w:b/>
          <w:bCs/>
          <w:caps/>
          <w:color w:val="auto"/>
          <w:sz w:val="28"/>
          <w:szCs w:val="28"/>
        </w:rPr>
        <w:t xml:space="preserve">                                                 утверждаю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 xml:space="preserve">                                          Проректор 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 xml:space="preserve">                                            по учебной 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 xml:space="preserve">                                                                и методической работе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 xml:space="preserve">                                                                       __________ Е.А. Каменева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  <w:r w:rsidRPr="006F6E26">
        <w:rPr>
          <w:b/>
          <w:bCs/>
          <w:caps/>
          <w:color w:val="auto"/>
          <w:sz w:val="28"/>
          <w:szCs w:val="28"/>
        </w:rPr>
        <w:t xml:space="preserve">                                                                     «</w:t>
      </w:r>
      <w:r w:rsidRPr="006F6E26">
        <w:rPr>
          <w:caps/>
          <w:color w:val="auto"/>
          <w:sz w:val="28"/>
          <w:szCs w:val="28"/>
        </w:rPr>
        <w:t>_</w:t>
      </w:r>
      <w:r w:rsidR="006F6E26" w:rsidRPr="006F6E26">
        <w:rPr>
          <w:caps/>
          <w:color w:val="auto"/>
          <w:sz w:val="28"/>
          <w:szCs w:val="28"/>
        </w:rPr>
        <w:t>25</w:t>
      </w:r>
      <w:r w:rsidRPr="006F6E26">
        <w:rPr>
          <w:caps/>
          <w:color w:val="auto"/>
          <w:sz w:val="28"/>
          <w:szCs w:val="28"/>
        </w:rPr>
        <w:t>__» _</w:t>
      </w:r>
      <w:r w:rsidR="00163DEC" w:rsidRPr="006F6E26">
        <w:rPr>
          <w:color w:val="auto"/>
          <w:sz w:val="28"/>
          <w:szCs w:val="28"/>
        </w:rPr>
        <w:t>_</w:t>
      </w:r>
      <w:r w:rsidR="006F6E26" w:rsidRPr="006F6E26">
        <w:rPr>
          <w:color w:val="auto"/>
          <w:sz w:val="28"/>
          <w:szCs w:val="28"/>
        </w:rPr>
        <w:t>февраля___</w:t>
      </w:r>
      <w:r w:rsidRPr="006F6E26">
        <w:rPr>
          <w:color w:val="auto"/>
          <w:sz w:val="28"/>
          <w:szCs w:val="28"/>
        </w:rPr>
        <w:t>202</w:t>
      </w:r>
      <w:r w:rsidR="00163DEC" w:rsidRPr="006F6E26">
        <w:rPr>
          <w:color w:val="auto"/>
          <w:sz w:val="28"/>
          <w:szCs w:val="28"/>
        </w:rPr>
        <w:t>5</w:t>
      </w:r>
      <w:r w:rsidR="00083FA1" w:rsidRPr="006F6E26">
        <w:rPr>
          <w:color w:val="auto"/>
          <w:sz w:val="28"/>
          <w:szCs w:val="28"/>
        </w:rPr>
        <w:t xml:space="preserve"> </w:t>
      </w:r>
      <w:r w:rsidRPr="006F6E26">
        <w:rPr>
          <w:color w:val="auto"/>
          <w:sz w:val="28"/>
          <w:szCs w:val="28"/>
        </w:rPr>
        <w:t>г.</w:t>
      </w:r>
    </w:p>
    <w:p w:rsidR="00CB41D9" w:rsidRPr="006F6E26" w:rsidRDefault="003C212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6F6E26">
        <w:rPr>
          <w:b/>
          <w:bCs/>
          <w:color w:val="auto"/>
          <w:sz w:val="32"/>
          <w:szCs w:val="32"/>
        </w:rPr>
        <w:t>Парма Р.В.</w:t>
      </w:r>
    </w:p>
    <w:p w:rsidR="003C2122" w:rsidRPr="006F6E26" w:rsidRDefault="003C212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6F6E26">
        <w:rPr>
          <w:b/>
          <w:bCs/>
          <w:color w:val="auto"/>
          <w:sz w:val="32"/>
          <w:szCs w:val="32"/>
        </w:rPr>
        <w:t>Борьба с современными инструментами репутационной дискредитации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6F6E26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1532E0" w:rsidRPr="006F6E26" w:rsidRDefault="001532E0" w:rsidP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для студентов, обучающихся по направлениям подготовки:</w:t>
      </w:r>
    </w:p>
    <w:p w:rsidR="001532E0" w:rsidRPr="006F6E26" w:rsidRDefault="001532E0" w:rsidP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41.03.04 Политология, ОП «Современные политические технологии, экспертиза и GR», профиль «Политические технологии»,</w:t>
      </w:r>
    </w:p>
    <w:p w:rsidR="001532E0" w:rsidRPr="006F6E26" w:rsidRDefault="001532E0" w:rsidP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42.03.01 Реклама и связи с общественностью, ОП «Cвязи с общественностью в политике и бизнесе /Public Relations in Politics and Business»</w:t>
      </w:r>
    </w:p>
    <w:p w:rsidR="00CB41D9" w:rsidRPr="006F6E26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32"/>
          <w:szCs w:val="32"/>
        </w:rPr>
      </w:pPr>
    </w:p>
    <w:p w:rsidR="00345175" w:rsidRPr="006F6E26" w:rsidRDefault="00345175">
      <w:pPr>
        <w:tabs>
          <w:tab w:val="left" w:pos="709"/>
          <w:tab w:val="left" w:pos="993"/>
        </w:tabs>
        <w:ind w:firstLine="567"/>
        <w:jc w:val="center"/>
        <w:rPr>
          <w:color w:val="auto"/>
          <w:sz w:val="32"/>
          <w:szCs w:val="32"/>
        </w:rPr>
      </w:pPr>
    </w:p>
    <w:p w:rsidR="00CB41D9" w:rsidRPr="006F6E26" w:rsidRDefault="00F64F6A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6F6E26">
        <w:rPr>
          <w:i/>
          <w:iCs/>
          <w:color w:val="auto"/>
        </w:rPr>
        <w:t>Рекомендовано Ученым советом Факультета социальных наук и массовых коммуникаций</w:t>
      </w:r>
    </w:p>
    <w:p w:rsidR="00CB41D9" w:rsidRPr="006F6E26" w:rsidRDefault="00F64F6A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6F6E26">
        <w:rPr>
          <w:i/>
          <w:iCs/>
          <w:color w:val="auto"/>
        </w:rPr>
        <w:t xml:space="preserve">протокол № </w:t>
      </w:r>
      <w:r w:rsidR="001E4F38" w:rsidRPr="006F6E26">
        <w:rPr>
          <w:i/>
          <w:iCs/>
          <w:color w:val="auto"/>
        </w:rPr>
        <w:t>50</w:t>
      </w:r>
      <w:r w:rsidR="008D27E0" w:rsidRPr="006F6E26">
        <w:rPr>
          <w:i/>
          <w:iCs/>
          <w:color w:val="auto"/>
        </w:rPr>
        <w:t xml:space="preserve"> </w:t>
      </w:r>
      <w:r w:rsidRPr="006F6E26">
        <w:rPr>
          <w:i/>
          <w:iCs/>
          <w:color w:val="auto"/>
        </w:rPr>
        <w:t xml:space="preserve">от </w:t>
      </w:r>
      <w:r w:rsidR="008D27E0" w:rsidRPr="006F6E26">
        <w:rPr>
          <w:i/>
          <w:iCs/>
          <w:color w:val="auto"/>
        </w:rPr>
        <w:t>1</w:t>
      </w:r>
      <w:r w:rsidR="001E4F38" w:rsidRPr="006F6E26">
        <w:rPr>
          <w:i/>
          <w:iCs/>
          <w:color w:val="auto"/>
        </w:rPr>
        <w:t xml:space="preserve">8 февраля </w:t>
      </w:r>
      <w:r w:rsidRPr="006F6E26">
        <w:rPr>
          <w:i/>
          <w:iCs/>
          <w:color w:val="auto"/>
        </w:rPr>
        <w:t>202</w:t>
      </w:r>
      <w:r w:rsidR="001E4F38" w:rsidRPr="006F6E26">
        <w:rPr>
          <w:i/>
          <w:iCs/>
          <w:color w:val="auto"/>
        </w:rPr>
        <w:t>5</w:t>
      </w:r>
      <w:r w:rsidRPr="006F6E26">
        <w:rPr>
          <w:i/>
          <w:iCs/>
          <w:color w:val="auto"/>
        </w:rPr>
        <w:t xml:space="preserve"> г. </w:t>
      </w:r>
    </w:p>
    <w:p w:rsidR="00CB41D9" w:rsidRPr="006F6E26" w:rsidRDefault="00CB41D9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</w:p>
    <w:p w:rsidR="00CB41D9" w:rsidRPr="006F6E26" w:rsidRDefault="00F64F6A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6F6E26">
        <w:rPr>
          <w:i/>
          <w:iCs/>
          <w:color w:val="auto"/>
        </w:rPr>
        <w:t xml:space="preserve">Одобрено на заседании </w:t>
      </w:r>
      <w:r w:rsidR="001532E0" w:rsidRPr="006F6E26">
        <w:rPr>
          <w:i/>
          <w:iCs/>
          <w:color w:val="auto"/>
        </w:rPr>
        <w:t>Кафедры</w:t>
      </w:r>
      <w:r w:rsidRPr="006F6E26">
        <w:rPr>
          <w:i/>
          <w:iCs/>
          <w:color w:val="auto"/>
        </w:rPr>
        <w:t xml:space="preserve"> политологии Факультета социальных наук и массовых коммуникаций</w:t>
      </w:r>
    </w:p>
    <w:p w:rsidR="00CB41D9" w:rsidRPr="006F6E26" w:rsidRDefault="00F64F6A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6F6E26">
        <w:rPr>
          <w:i/>
          <w:iCs/>
          <w:color w:val="auto"/>
        </w:rPr>
        <w:t xml:space="preserve">протокол № </w:t>
      </w:r>
      <w:r w:rsidR="00E6395E" w:rsidRPr="006F6E26">
        <w:rPr>
          <w:i/>
          <w:iCs/>
          <w:color w:val="auto"/>
        </w:rPr>
        <w:t>0</w:t>
      </w:r>
      <w:r w:rsidR="001E4F38" w:rsidRPr="006F6E26">
        <w:rPr>
          <w:i/>
          <w:iCs/>
          <w:color w:val="auto"/>
        </w:rPr>
        <w:t>8</w:t>
      </w:r>
      <w:r w:rsidRPr="006F6E26">
        <w:rPr>
          <w:i/>
          <w:iCs/>
          <w:color w:val="auto"/>
        </w:rPr>
        <w:t xml:space="preserve"> от</w:t>
      </w:r>
      <w:r w:rsidR="004E3CB5" w:rsidRPr="006F6E26">
        <w:rPr>
          <w:i/>
          <w:iCs/>
          <w:color w:val="auto"/>
        </w:rPr>
        <w:t xml:space="preserve"> </w:t>
      </w:r>
      <w:r w:rsidR="001E4F38" w:rsidRPr="006F6E26">
        <w:rPr>
          <w:i/>
          <w:iCs/>
          <w:color w:val="auto"/>
        </w:rPr>
        <w:t>12 февраля</w:t>
      </w:r>
      <w:r w:rsidRPr="006F6E26">
        <w:rPr>
          <w:i/>
          <w:iCs/>
          <w:color w:val="auto"/>
        </w:rPr>
        <w:t xml:space="preserve"> 202</w:t>
      </w:r>
      <w:r w:rsidR="001E4F38" w:rsidRPr="006F6E26">
        <w:rPr>
          <w:i/>
          <w:iCs/>
          <w:color w:val="auto"/>
        </w:rPr>
        <w:t>5</w:t>
      </w:r>
      <w:r w:rsidRPr="006F6E26">
        <w:rPr>
          <w:i/>
          <w:iCs/>
          <w:color w:val="auto"/>
        </w:rPr>
        <w:t xml:space="preserve"> г.</w:t>
      </w:r>
    </w:p>
    <w:p w:rsidR="00CB41D9" w:rsidRPr="006F6E26" w:rsidRDefault="00F64F6A">
      <w:pPr>
        <w:shd w:val="clear" w:color="auto" w:fill="FFFFFF"/>
        <w:rPr>
          <w:b/>
          <w:bCs/>
          <w:color w:val="auto"/>
          <w:sz w:val="32"/>
          <w:szCs w:val="32"/>
        </w:rPr>
      </w:pPr>
      <w:r w:rsidRPr="006F6E26">
        <w:rPr>
          <w:rFonts w:ascii="Arial" w:hAnsi="Arial"/>
          <w:color w:val="auto"/>
          <w:sz w:val="32"/>
          <w:szCs w:val="32"/>
        </w:rPr>
        <w:t> </w:t>
      </w:r>
    </w:p>
    <w:p w:rsidR="00CB41D9" w:rsidRPr="006F6E26" w:rsidRDefault="00CB41D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B029F5" w:rsidRPr="006F6E26" w:rsidRDefault="00B029F5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EE17E6" w:rsidRPr="006F6E26" w:rsidRDefault="00EE17E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B029F5" w:rsidRPr="006F6E26" w:rsidRDefault="00B029F5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CB41D9" w:rsidRPr="006F6E26" w:rsidRDefault="00F64F6A">
      <w:pPr>
        <w:tabs>
          <w:tab w:val="left" w:pos="709"/>
          <w:tab w:val="left" w:pos="993"/>
        </w:tabs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Москва</w:t>
      </w:r>
      <w:r w:rsidRPr="006F6E26">
        <w:rPr>
          <w:b/>
          <w:bCs/>
          <w:caps/>
          <w:color w:val="auto"/>
          <w:sz w:val="28"/>
          <w:szCs w:val="28"/>
        </w:rPr>
        <w:t xml:space="preserve"> </w:t>
      </w:r>
      <w:bookmarkEnd w:id="0"/>
      <w:r w:rsidRPr="006F6E26">
        <w:rPr>
          <w:b/>
          <w:bCs/>
          <w:caps/>
          <w:color w:val="auto"/>
          <w:sz w:val="28"/>
          <w:szCs w:val="28"/>
        </w:rPr>
        <w:t>202</w:t>
      </w:r>
      <w:r w:rsidR="00163DEC" w:rsidRPr="006F6E26">
        <w:rPr>
          <w:b/>
          <w:bCs/>
          <w:caps/>
          <w:color w:val="auto"/>
          <w:sz w:val="28"/>
          <w:szCs w:val="28"/>
        </w:rPr>
        <w:t>5</w:t>
      </w:r>
    </w:p>
    <w:p w:rsidR="00057727" w:rsidRPr="006F6E26" w:rsidRDefault="00057727" w:rsidP="00057727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rStyle w:val="selectable-text1"/>
          <w:b/>
          <w:bCs/>
          <w:color w:val="auto"/>
          <w:sz w:val="28"/>
          <w:szCs w:val="28"/>
        </w:rPr>
      </w:pPr>
      <w:r w:rsidRPr="006F6E26">
        <w:rPr>
          <w:rStyle w:val="selectable-text1"/>
          <w:b/>
          <w:bCs/>
          <w:color w:val="auto"/>
          <w:sz w:val="28"/>
          <w:szCs w:val="28"/>
        </w:rPr>
        <w:lastRenderedPageBreak/>
        <w:t>Содержание</w:t>
      </w:r>
    </w:p>
    <w:p w:rsidR="00057727" w:rsidRPr="006F6E26" w:rsidRDefault="00057727" w:rsidP="00057727">
      <w:pPr>
        <w:pStyle w:val="Default"/>
        <w:rPr>
          <w:color w:val="auto"/>
        </w:rPr>
      </w:pPr>
    </w:p>
    <w:tbl>
      <w:tblPr>
        <w:tblStyle w:val="TableNormal"/>
        <w:tblW w:w="9568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6F6E26" w:rsidRPr="006F6E26" w:rsidTr="00057727">
        <w:trPr>
          <w:trHeight w:val="31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keepNext/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1</w:t>
            </w:r>
            <w:r w:rsidRPr="006F6E26">
              <w:rPr>
                <w:rStyle w:val="selectable-text1"/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6F6E26">
              <w:rPr>
                <w:rStyle w:val="Hyperlink3"/>
                <w:color w:val="auto"/>
              </w:rPr>
              <w:t xml:space="preserve">Наименование дисциплины…………………………………………….     </w:t>
            </w:r>
            <w:r w:rsidR="002441BB" w:rsidRPr="006F6E26">
              <w:rPr>
                <w:rStyle w:val="Hyperlink3"/>
                <w:color w:val="auto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944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……..</w:t>
            </w:r>
            <w:r w:rsidR="00FC092A" w:rsidRPr="006F6E26">
              <w:rPr>
                <w:rStyle w:val="Hyperlink3"/>
                <w:color w:val="auto"/>
              </w:rPr>
              <w:t>.</w:t>
            </w:r>
            <w:r w:rsidR="002441BB" w:rsidRPr="006F6E26">
              <w:rPr>
                <w:rStyle w:val="Hyperlink3"/>
                <w:color w:val="auto"/>
              </w:rPr>
              <w:t>4</w:t>
            </w:r>
            <w:r w:rsidRPr="006F6E26">
              <w:rPr>
                <w:rStyle w:val="Hyperlink3"/>
                <w:color w:val="auto"/>
              </w:rPr>
              <w:t xml:space="preserve">                  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27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3. Место дисциплины в структуре образовательной программы………….</w:t>
            </w:r>
            <w:r w:rsidR="00EA263A" w:rsidRPr="006F6E26">
              <w:rPr>
                <w:rStyle w:val="Hyperlink3"/>
                <w:color w:val="auto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78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…………………………….            </w:t>
            </w:r>
            <w:r w:rsidR="002441BB" w:rsidRPr="006F6E26">
              <w:rPr>
                <w:rStyle w:val="Hyperlink3"/>
                <w:color w:val="auto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9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</w:t>
            </w:r>
            <w:r w:rsidR="002441BB" w:rsidRPr="006F6E26">
              <w:rPr>
                <w:rStyle w:val="Hyperlink3"/>
                <w:color w:val="auto"/>
              </w:rPr>
              <w:t>..7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23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5.1. Содержание дисциплины……………………………………………</w:t>
            </w:r>
            <w:r w:rsidR="00B029F5" w:rsidRPr="006F6E26">
              <w:rPr>
                <w:rStyle w:val="Hyperlink3"/>
                <w:color w:val="auto"/>
              </w:rPr>
              <w:t>..</w:t>
            </w:r>
            <w:r w:rsidRPr="006F6E26">
              <w:rPr>
                <w:rStyle w:val="Hyperlink3"/>
                <w:color w:val="auto"/>
              </w:rPr>
              <w:t>…</w:t>
            </w:r>
            <w:r w:rsidR="00EA263A" w:rsidRPr="006F6E26">
              <w:rPr>
                <w:rStyle w:val="Hyperlink3"/>
                <w:color w:val="auto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31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5.2. Учебно-тематический план…………………………………………….1</w:t>
            </w:r>
            <w:r w:rsidR="00EA263A" w:rsidRPr="006F6E26">
              <w:rPr>
                <w:rStyle w:val="Hyperlink3"/>
                <w:color w:val="auto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26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5.3. Содержание семинаров, практических занятий…………………........</w:t>
            </w:r>
            <w:r w:rsidR="002441BB" w:rsidRPr="006F6E26">
              <w:rPr>
                <w:rStyle w:val="Hyperlink3"/>
                <w:color w:val="auto"/>
              </w:rPr>
              <w:t>1</w:t>
            </w:r>
            <w:r w:rsidR="00EA263A" w:rsidRPr="006F6E26">
              <w:rPr>
                <w:rStyle w:val="Hyperlink3"/>
                <w:color w:val="auto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48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keepNext/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6. Перечень учебно-методического обеспечения для самостоятельной работы обучающихся по дисциплине……………………………………...</w:t>
            </w:r>
            <w:r w:rsidR="002441BB" w:rsidRPr="006F6E26">
              <w:rPr>
                <w:rStyle w:val="Hyperlink3"/>
                <w:color w:val="auto"/>
              </w:rPr>
              <w:t>16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526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keepNext/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работы…………..</w:t>
            </w:r>
            <w:r w:rsidR="002441BB" w:rsidRPr="006F6E26">
              <w:rPr>
                <w:rStyle w:val="Hyperlink3"/>
                <w:color w:val="auto"/>
              </w:rPr>
              <w:t>16</w:t>
            </w:r>
            <w:r w:rsidRPr="006F6E26">
              <w:rPr>
                <w:rStyle w:val="Hyperlink3"/>
                <w:color w:val="auto"/>
              </w:rPr>
              <w:t xml:space="preserve">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526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263A" w:rsidRPr="006F6E26" w:rsidRDefault="00EA263A" w:rsidP="002441BB">
            <w:pPr>
              <w:keepNext/>
              <w:rPr>
                <w:rStyle w:val="Hyperlink3"/>
                <w:color w:val="auto"/>
              </w:rPr>
            </w:pPr>
            <w:r w:rsidRPr="006F6E26">
              <w:rPr>
                <w:rStyle w:val="Hyperlink3"/>
                <w:color w:val="auto"/>
              </w:rPr>
              <w:t>6.2 Перечень вопросов, заданий, тем для подготовки к текущему контролю ………………………………………………………...…………..18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A263A" w:rsidRPr="006F6E26" w:rsidRDefault="00EA263A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58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7. Фонд оценочных средств для проведения промежуточной аттестации обучающихся по дисциплине……………………………………………….</w:t>
            </w:r>
            <w:r w:rsidR="00EA263A" w:rsidRPr="006F6E26">
              <w:rPr>
                <w:rStyle w:val="Hyperlink3"/>
                <w:color w:val="auto"/>
              </w:rPr>
              <w:t>19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49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 xml:space="preserve">8. Перечень основной и дополнительной учебной литературы, необходимой для освоения дисциплины………………...………………   </w:t>
            </w:r>
            <w:r w:rsidR="00EA263A" w:rsidRPr="006F6E26">
              <w:rPr>
                <w:rStyle w:val="Hyperlink3"/>
                <w:color w:val="auto"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39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дисциплины………………..….</w:t>
            </w:r>
            <w:r w:rsidR="00B029F5" w:rsidRPr="006F6E26">
              <w:rPr>
                <w:rStyle w:val="Hyperlink3"/>
                <w:color w:val="auto"/>
              </w:rPr>
              <w:t>27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4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10. Методические указания для   обучающихся по освоению дисциплины………………………………………………………………….</w:t>
            </w:r>
            <w:r w:rsidR="00B029F5" w:rsidRPr="006F6E26">
              <w:rPr>
                <w:rStyle w:val="Hyperlink3"/>
                <w:color w:val="auto"/>
              </w:rPr>
              <w:t>28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6F6E26" w:rsidRPr="006F6E26" w:rsidTr="00057727">
        <w:trPr>
          <w:trHeight w:val="132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5B2317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 </w:t>
            </w:r>
            <w:r w:rsidR="00B029F5" w:rsidRPr="006F6E26">
              <w:rPr>
                <w:rStyle w:val="Hyperlink3"/>
                <w:color w:val="auto"/>
              </w:rPr>
              <w:t>3</w:t>
            </w:r>
            <w:r w:rsidR="005B2317" w:rsidRPr="006F6E26">
              <w:rPr>
                <w:rStyle w:val="Hyperlink3"/>
                <w:color w:val="auto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6F6E26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  <w:tr w:rsidR="00057727" w:rsidRPr="006F6E26" w:rsidTr="00057727">
        <w:trPr>
          <w:trHeight w:val="64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2441BB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12. Описание материально- технической базы, необходимой для осуществления образовательного процесса по дисциплине……………</w:t>
            </w:r>
            <w:r w:rsidR="00FC092A" w:rsidRPr="006F6E26">
              <w:rPr>
                <w:rStyle w:val="Hyperlink3"/>
                <w:color w:val="auto"/>
              </w:rPr>
              <w:t>..</w:t>
            </w:r>
            <w:r w:rsidR="00B029F5" w:rsidRPr="006F6E26">
              <w:rPr>
                <w:rStyle w:val="Hyperlink3"/>
                <w:color w:val="auto"/>
              </w:rPr>
              <w:t>33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6F6E26" w:rsidRDefault="00057727" w:rsidP="00057727">
            <w:pPr>
              <w:rPr>
                <w:color w:val="auto"/>
              </w:rPr>
            </w:pPr>
          </w:p>
        </w:tc>
      </w:tr>
    </w:tbl>
    <w:p w:rsidR="00CB41D9" w:rsidRPr="006F6E26" w:rsidRDefault="00CB41D9">
      <w:pPr>
        <w:pStyle w:val="Default"/>
        <w:widowControl w:val="0"/>
        <w:ind w:left="324" w:hanging="324"/>
        <w:rPr>
          <w:color w:val="auto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6F6E26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6F6E26" w:rsidRDefault="00F64F6A">
      <w:pPr>
        <w:pStyle w:val="a7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6F6E26">
        <w:rPr>
          <w:rFonts w:ascii="Times New Roman" w:hAnsi="Times New Roman"/>
          <w:b/>
          <w:bCs/>
          <w:color w:val="auto"/>
          <w:sz w:val="28"/>
          <w:szCs w:val="28"/>
        </w:rPr>
        <w:t>Наименование дисциплины</w:t>
      </w:r>
    </w:p>
    <w:p w:rsidR="00D06BA6" w:rsidRPr="006F6E26" w:rsidRDefault="00D06BA6" w:rsidP="00D06BA6">
      <w:pPr>
        <w:pStyle w:val="a9"/>
        <w:spacing w:before="0" w:after="0"/>
        <w:jc w:val="both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Борьба с современными инструментами репутационной дискредитации</w:t>
      </w:r>
    </w:p>
    <w:p w:rsidR="00D06BA6" w:rsidRPr="006F6E26" w:rsidRDefault="00D06BA6" w:rsidP="00D06BA6">
      <w:pPr>
        <w:pStyle w:val="a9"/>
        <w:spacing w:before="0" w:after="0"/>
        <w:jc w:val="both"/>
        <w:rPr>
          <w:b/>
          <w:bCs/>
          <w:color w:val="auto"/>
          <w:sz w:val="28"/>
          <w:szCs w:val="28"/>
        </w:rPr>
      </w:pPr>
    </w:p>
    <w:p w:rsidR="00CB41D9" w:rsidRPr="006F6E26" w:rsidRDefault="00F64F6A" w:rsidP="007B7C31">
      <w:pPr>
        <w:pStyle w:val="a9"/>
        <w:numPr>
          <w:ilvl w:val="0"/>
          <w:numId w:val="3"/>
        </w:numPr>
        <w:spacing w:before="0" w:after="0"/>
        <w:jc w:val="both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B41D9" w:rsidRPr="006F6E26" w:rsidRDefault="00F64F6A" w:rsidP="007B7C31">
      <w:pPr>
        <w:pStyle w:val="a9"/>
        <w:tabs>
          <w:tab w:val="left" w:pos="8116"/>
        </w:tabs>
        <w:spacing w:before="0" w:after="0" w:line="360" w:lineRule="auto"/>
        <w:ind w:left="360"/>
        <w:jc w:val="right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Таблица1.</w:t>
      </w:r>
    </w:p>
    <w:tbl>
      <w:tblPr>
        <w:tblStyle w:val="TableNormal"/>
        <w:tblW w:w="8885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50"/>
        <w:gridCol w:w="1982"/>
        <w:gridCol w:w="2268"/>
        <w:gridCol w:w="3685"/>
      </w:tblGrid>
      <w:tr w:rsidR="006F6E26" w:rsidRPr="006F6E26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Код компетенции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6E26" w:rsidRPr="006F6E26" w:rsidTr="00345175">
        <w:trPr>
          <w:trHeight w:val="445"/>
        </w:trPr>
        <w:tc>
          <w:tcPr>
            <w:tcW w:w="8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6F6E26" w:rsidRDefault="00CF40D1">
            <w:pPr>
              <w:tabs>
                <w:tab w:val="left" w:pos="540"/>
              </w:tabs>
              <w:rPr>
                <w:b/>
                <w:bCs/>
                <w:color w:val="auto"/>
                <w:sz w:val="20"/>
                <w:szCs w:val="20"/>
              </w:rPr>
            </w:pPr>
            <w:r w:rsidRPr="006F6E26">
              <w:rPr>
                <w:rStyle w:val="Hyperlink3"/>
                <w:color w:val="auto"/>
                <w:sz w:val="20"/>
                <w:szCs w:val="20"/>
              </w:rPr>
              <w:t xml:space="preserve">42.03.01 </w:t>
            </w:r>
            <w:r w:rsidR="007B7C31" w:rsidRPr="006F6E26">
              <w:rPr>
                <w:rStyle w:val="Hyperlink3"/>
                <w:color w:val="auto"/>
                <w:sz w:val="20"/>
                <w:szCs w:val="20"/>
              </w:rPr>
              <w:t xml:space="preserve">Реклама и связи с общественностью, </w:t>
            </w:r>
            <w:r w:rsidR="00345175" w:rsidRPr="006F6E26">
              <w:rPr>
                <w:rStyle w:val="Hyperlink3"/>
                <w:color w:val="auto"/>
                <w:sz w:val="20"/>
                <w:szCs w:val="20"/>
              </w:rPr>
              <w:t>ОП "Cвязи с общественностью в политике и бизнесе /Public Relations in Politics and Business"</w:t>
            </w:r>
          </w:p>
        </w:tc>
      </w:tr>
      <w:tr w:rsidR="006F6E26" w:rsidRPr="006F6E26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6F6E26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6F6E26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6F6E26" w:rsidRDefault="00D06BA6" w:rsidP="007B7C31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ПКН-9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493E" w:rsidRPr="006F6E26" w:rsidRDefault="0000493E" w:rsidP="007B7C31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>ПКН-9</w:t>
            </w:r>
          </w:p>
          <w:p w:rsidR="007B7C31" w:rsidRPr="006F6E26" w:rsidRDefault="00F1497A" w:rsidP="007B7C31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497A" w:rsidRPr="006F6E26" w:rsidRDefault="00F1497A" w:rsidP="00F1497A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>1.</w:t>
            </w:r>
            <w:r w:rsidRPr="006F6E26">
              <w:rPr>
                <w:rStyle w:val="z3988"/>
                <w:color w:val="auto"/>
              </w:rPr>
              <w:tab/>
              <w:t>Организует интегрированные коммуникации с учетом особенностей целевых аудиторий.</w:t>
            </w:r>
          </w:p>
          <w:p w:rsidR="00F1497A" w:rsidRPr="006F6E26" w:rsidRDefault="00F1497A" w:rsidP="00F1497A">
            <w:pPr>
              <w:rPr>
                <w:rStyle w:val="z3988"/>
                <w:color w:val="auto"/>
              </w:rPr>
            </w:pPr>
          </w:p>
          <w:p w:rsidR="00FD3484" w:rsidRPr="006F6E26" w:rsidRDefault="00FD3484" w:rsidP="00F1497A">
            <w:pPr>
              <w:rPr>
                <w:rStyle w:val="z3988"/>
                <w:color w:val="auto"/>
              </w:rPr>
            </w:pPr>
          </w:p>
          <w:p w:rsidR="00FD3484" w:rsidRPr="006F6E26" w:rsidRDefault="00FD3484" w:rsidP="00F1497A">
            <w:pPr>
              <w:rPr>
                <w:rStyle w:val="z3988"/>
                <w:color w:val="auto"/>
              </w:rPr>
            </w:pPr>
          </w:p>
          <w:p w:rsidR="00FD3484" w:rsidRPr="006F6E26" w:rsidRDefault="00FD3484" w:rsidP="00F1497A">
            <w:pPr>
              <w:rPr>
                <w:rStyle w:val="z3988"/>
                <w:color w:val="auto"/>
              </w:rPr>
            </w:pPr>
          </w:p>
          <w:p w:rsidR="00FD3484" w:rsidRPr="006F6E26" w:rsidRDefault="00FD3484" w:rsidP="00F1497A">
            <w:pPr>
              <w:rPr>
                <w:rStyle w:val="z3988"/>
                <w:color w:val="auto"/>
              </w:rPr>
            </w:pPr>
          </w:p>
          <w:p w:rsidR="007B7C31" w:rsidRPr="006F6E26" w:rsidRDefault="00F1497A" w:rsidP="00F1497A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2.</w:t>
            </w:r>
            <w:r w:rsidRPr="006F6E26">
              <w:rPr>
                <w:rStyle w:val="z3988"/>
                <w:color w:val="auto"/>
              </w:rPr>
              <w:tab/>
              <w:t>Приводит подтверждения, что коммуникационная кампания повлияла на целевые аудитории.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6F6E26" w:rsidRDefault="007B7C31" w:rsidP="007B7C31">
            <w:pPr>
              <w:rPr>
                <w:color w:val="auto"/>
              </w:rPr>
            </w:pPr>
            <w:r w:rsidRPr="006F6E26">
              <w:rPr>
                <w:color w:val="auto"/>
              </w:rPr>
              <w:t xml:space="preserve">1.Знать: </w:t>
            </w:r>
            <w:r w:rsidR="0002717F" w:rsidRPr="006F6E26">
              <w:rPr>
                <w:color w:val="auto"/>
              </w:rPr>
              <w:t xml:space="preserve">основные </w:t>
            </w:r>
            <w:r w:rsidR="008559F3" w:rsidRPr="006F6E26">
              <w:rPr>
                <w:color w:val="auto"/>
              </w:rPr>
              <w:t>инструменты и особенности управления интегрированными маркетинговыми коммуникациями</w:t>
            </w:r>
            <w:r w:rsidRPr="006F6E26">
              <w:rPr>
                <w:rStyle w:val="z3988"/>
                <w:color w:val="auto"/>
              </w:rPr>
              <w:t>;</w:t>
            </w:r>
          </w:p>
          <w:p w:rsidR="007B7C31" w:rsidRPr="006F6E26" w:rsidRDefault="007B7C31" w:rsidP="007B7C31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Уметь: использовать полученные знания в практической плоскости продвижения интересов конкретной организации на всех информационных уровнях</w:t>
            </w:r>
          </w:p>
          <w:p w:rsidR="007B7C31" w:rsidRPr="006F6E26" w:rsidRDefault="007B7C31" w:rsidP="007B7C31">
            <w:pPr>
              <w:rPr>
                <w:rStyle w:val="z3988"/>
                <w:color w:val="auto"/>
              </w:rPr>
            </w:pPr>
          </w:p>
          <w:p w:rsidR="007B7C31" w:rsidRPr="006F6E26" w:rsidRDefault="007B7C31" w:rsidP="007B7C31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2.Знать: основы </w:t>
            </w:r>
            <w:r w:rsidR="00DB0ED6" w:rsidRPr="006F6E26">
              <w:rPr>
                <w:rStyle w:val="z3988"/>
                <w:color w:val="auto"/>
              </w:rPr>
              <w:t>аналитики интегрированных маркетинговых коммуникаций;</w:t>
            </w:r>
          </w:p>
          <w:p w:rsidR="007B7C31" w:rsidRPr="006F6E26" w:rsidRDefault="007B7C31" w:rsidP="007B7C31">
            <w:pPr>
              <w:rPr>
                <w:rStyle w:val="z3988"/>
                <w:color w:val="auto"/>
              </w:rPr>
            </w:pPr>
          </w:p>
          <w:p w:rsidR="007B7C31" w:rsidRPr="006F6E26" w:rsidRDefault="007B7C31" w:rsidP="007B7C31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Уметь: </w:t>
            </w:r>
            <w:r w:rsidR="00DB0ED6" w:rsidRPr="006F6E26">
              <w:rPr>
                <w:rStyle w:val="z3988"/>
                <w:color w:val="auto"/>
              </w:rPr>
              <w:t xml:space="preserve">проводить оценку эффективности и результативности </w:t>
            </w:r>
            <w:r w:rsidRPr="006F6E26">
              <w:rPr>
                <w:rStyle w:val="z3988"/>
                <w:color w:val="auto"/>
              </w:rPr>
              <w:t>примен</w:t>
            </w:r>
            <w:r w:rsidR="00DB0ED6" w:rsidRPr="006F6E26">
              <w:rPr>
                <w:rStyle w:val="z3988"/>
                <w:color w:val="auto"/>
              </w:rPr>
              <w:t>ения интегрированных маркетинговых коммуникаций;</w:t>
            </w:r>
            <w:r w:rsidRPr="006F6E26">
              <w:rPr>
                <w:rStyle w:val="z3988"/>
                <w:color w:val="auto"/>
              </w:rPr>
              <w:t xml:space="preserve"> </w:t>
            </w:r>
          </w:p>
        </w:tc>
      </w:tr>
      <w:tr w:rsidR="006F6E26" w:rsidRPr="006F6E26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6527" w:rsidRPr="006F6E26" w:rsidRDefault="00566527" w:rsidP="00566527">
            <w:pPr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t>ПКП-3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6527" w:rsidRPr="006F6E26" w:rsidRDefault="00566527" w:rsidP="00566527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Hyperlink3"/>
                <w:rFonts w:ascii="Times New Roman" w:hAnsi="Times New Roman" w:cs="Times New Roman"/>
                <w:color w:val="auto"/>
              </w:rPr>
              <w:t>ПКП-3</w:t>
            </w:r>
            <w:r w:rsidRPr="006F6E26">
              <w:rPr>
                <w:rStyle w:val="Hyperlink3"/>
                <w:color w:val="auto"/>
              </w:rPr>
              <w:t xml:space="preserve"> </w:t>
            </w: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Способность осуществлять эффективные, в том числе антикризисные, </w:t>
            </w: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коммуникации с политическими и деловыми партнерами, а также СМИ </w:t>
            </w:r>
          </w:p>
          <w:p w:rsidR="00566527" w:rsidRPr="006F6E26" w:rsidRDefault="00566527" w:rsidP="00566527">
            <w:pPr>
              <w:pStyle w:val="a7"/>
              <w:spacing w:after="0" w:line="240" w:lineRule="auto"/>
              <w:ind w:left="0"/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6527" w:rsidRPr="006F6E26" w:rsidRDefault="00566527" w:rsidP="00566527">
            <w:pPr>
              <w:pStyle w:val="a7"/>
              <w:widowControl w:val="0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 w:hanging="35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1. Организует публичные и непубличные коммуникации организации, информационные </w:t>
            </w: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события;</w:t>
            </w:r>
          </w:p>
          <w:p w:rsidR="00130312" w:rsidRPr="006F6E26" w:rsidRDefault="00130312" w:rsidP="0013031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130312" w:rsidRPr="006F6E26" w:rsidRDefault="00130312" w:rsidP="0013031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566527" w:rsidRPr="006F6E26" w:rsidRDefault="00566527" w:rsidP="00566527">
            <w:pPr>
              <w:pStyle w:val="a7"/>
              <w:widowControl w:val="0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   Применяет методы цифровых коммуникаций для реализации коммуникативной стратегии;</w:t>
            </w:r>
          </w:p>
          <w:p w:rsidR="00130312" w:rsidRPr="006F6E26" w:rsidRDefault="00130312" w:rsidP="0013031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130312" w:rsidRPr="006F6E26" w:rsidRDefault="00130312" w:rsidP="0013031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130312" w:rsidRPr="006F6E26" w:rsidRDefault="00130312" w:rsidP="00130312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566527" w:rsidRPr="006F6E26" w:rsidRDefault="00566527" w:rsidP="00566527">
            <w:pPr>
              <w:pStyle w:val="a7"/>
              <w:widowControl w:val="0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6527" w:rsidRPr="006F6E26" w:rsidRDefault="00566527" w:rsidP="005665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color w:val="auto"/>
              </w:rPr>
              <w:lastRenderedPageBreak/>
              <w:t xml:space="preserve">1. </w:t>
            </w:r>
            <w:r w:rsidRPr="006F6E26">
              <w:rPr>
                <w:rStyle w:val="z3988"/>
                <w:color w:val="auto"/>
              </w:rPr>
              <w:t>Знать: инструменты анализа основных ресурсов для реализации коммуникационных активностей;</w:t>
            </w:r>
          </w:p>
          <w:p w:rsidR="00566527" w:rsidRPr="006F6E26" w:rsidRDefault="00566527" w:rsidP="00566527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Уметь: применять инструменты анализа основных ресурсов для </w:t>
            </w:r>
            <w:r w:rsidRPr="006F6E26">
              <w:rPr>
                <w:rStyle w:val="z3988"/>
                <w:color w:val="auto"/>
              </w:rPr>
              <w:lastRenderedPageBreak/>
              <w:t>реализации коммуникационных активностей;</w:t>
            </w:r>
          </w:p>
          <w:p w:rsidR="00566527" w:rsidRPr="006F6E26" w:rsidRDefault="00566527" w:rsidP="00566527">
            <w:pPr>
              <w:widowControl w:val="0"/>
              <w:tabs>
                <w:tab w:val="left" w:pos="540"/>
              </w:tabs>
              <w:rPr>
                <w:rStyle w:val="z3988"/>
                <w:color w:val="auto"/>
              </w:rPr>
            </w:pPr>
          </w:p>
          <w:p w:rsidR="00566527" w:rsidRPr="006F6E26" w:rsidRDefault="00566527" w:rsidP="00566527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2. Знать: </w:t>
            </w:r>
            <w:r w:rsidR="00130312" w:rsidRPr="006F6E26">
              <w:rPr>
                <w:rStyle w:val="z3988"/>
                <w:color w:val="auto"/>
              </w:rPr>
              <w:t>основные методы цифровых коммуникаций для реализации коммуникативной стратегии</w:t>
            </w:r>
            <w:r w:rsidRPr="006F6E26">
              <w:rPr>
                <w:rStyle w:val="z3988"/>
                <w:color w:val="auto"/>
              </w:rPr>
              <w:t>;</w:t>
            </w:r>
          </w:p>
          <w:p w:rsidR="00566527" w:rsidRPr="006F6E26" w:rsidRDefault="00566527" w:rsidP="00566527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Уметь: </w:t>
            </w:r>
            <w:r w:rsidR="00130312" w:rsidRPr="006F6E26">
              <w:rPr>
                <w:rFonts w:eastAsia="Calibri" w:cs="Times New Roman"/>
                <w:color w:val="auto"/>
              </w:rPr>
              <w:t>применять основные  методы цифровых коммуникаций для реализации коммуникативной стратегии</w:t>
            </w:r>
            <w:r w:rsidRPr="006F6E26">
              <w:rPr>
                <w:rStyle w:val="z3988"/>
                <w:color w:val="auto"/>
              </w:rPr>
              <w:t>;</w:t>
            </w:r>
          </w:p>
          <w:p w:rsidR="00566527" w:rsidRPr="006F6E26" w:rsidRDefault="00566527" w:rsidP="00566527">
            <w:pPr>
              <w:rPr>
                <w:color w:val="auto"/>
              </w:rPr>
            </w:pPr>
          </w:p>
          <w:p w:rsidR="00566527" w:rsidRPr="006F6E26" w:rsidRDefault="00566527" w:rsidP="00566527">
            <w:pPr>
              <w:rPr>
                <w:color w:val="auto"/>
              </w:rPr>
            </w:pPr>
            <w:r w:rsidRPr="006F6E26">
              <w:rPr>
                <w:color w:val="auto"/>
              </w:rPr>
              <w:t xml:space="preserve">3. Знать: основы реализации </w:t>
            </w:r>
            <w:r w:rsidR="00130312" w:rsidRPr="006F6E26">
              <w:rPr>
                <w:color w:val="auto"/>
              </w:rPr>
              <w:t>программы антикризисной коммуникации</w:t>
            </w:r>
            <w:r w:rsidRPr="006F6E26">
              <w:rPr>
                <w:color w:val="auto"/>
              </w:rPr>
              <w:t>;</w:t>
            </w:r>
          </w:p>
          <w:p w:rsidR="00566527" w:rsidRPr="006F6E26" w:rsidRDefault="00566527" w:rsidP="00566527">
            <w:pPr>
              <w:rPr>
                <w:color w:val="auto"/>
              </w:rPr>
            </w:pPr>
            <w:r w:rsidRPr="006F6E26">
              <w:rPr>
                <w:color w:val="auto"/>
              </w:rPr>
              <w:t xml:space="preserve">Уметь: самостоятельно создавать </w:t>
            </w:r>
            <w:r w:rsidR="00130312" w:rsidRPr="006F6E26">
              <w:rPr>
                <w:rStyle w:val="z3988"/>
                <w:color w:val="auto"/>
              </w:rPr>
              <w:t>программу и проекты антикризисной коммуникации;</w:t>
            </w:r>
          </w:p>
        </w:tc>
      </w:tr>
      <w:tr w:rsidR="006F6E26" w:rsidRPr="006F6E26" w:rsidTr="001D3BD0">
        <w:trPr>
          <w:trHeight w:val="453"/>
        </w:trPr>
        <w:tc>
          <w:tcPr>
            <w:tcW w:w="8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6F6E26" w:rsidRDefault="00734589" w:rsidP="007B7C31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rStyle w:val="Hyperlink3"/>
                <w:color w:val="auto"/>
                <w:sz w:val="20"/>
                <w:szCs w:val="20"/>
              </w:rPr>
              <w:lastRenderedPageBreak/>
              <w:t xml:space="preserve">41.03.04  Политология, </w:t>
            </w:r>
            <w:r w:rsidR="00345175" w:rsidRPr="006F6E26">
              <w:rPr>
                <w:rStyle w:val="Hyperlink3"/>
                <w:color w:val="auto"/>
                <w:sz w:val="20"/>
                <w:szCs w:val="20"/>
              </w:rPr>
              <w:t>ОП "Современные политические технологии, экспертиза и GR", профиль "Политические технологии"</w:t>
            </w:r>
          </w:p>
        </w:tc>
      </w:tr>
      <w:tr w:rsidR="006F6E26" w:rsidRPr="006F6E26" w:rsidTr="007527A8">
        <w:trPr>
          <w:trHeight w:val="486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6F6E26" w:rsidRDefault="00734589" w:rsidP="00314951">
            <w:pPr>
              <w:jc w:val="both"/>
              <w:rPr>
                <w:rStyle w:val="z3988"/>
                <w:color w:val="auto"/>
                <w:sz w:val="28"/>
                <w:szCs w:val="28"/>
              </w:rPr>
            </w:pPr>
            <w:r w:rsidRPr="006F6E26">
              <w:rPr>
                <w:rStyle w:val="z3988"/>
                <w:color w:val="auto"/>
                <w:sz w:val="28"/>
                <w:szCs w:val="28"/>
              </w:rPr>
              <w:t>ПКП-</w:t>
            </w:r>
            <w:r w:rsidR="00EE17E6" w:rsidRPr="006F6E26">
              <w:rPr>
                <w:rStyle w:val="z3988"/>
                <w:color w:val="auto"/>
                <w:sz w:val="28"/>
                <w:szCs w:val="28"/>
              </w:rPr>
              <w:t>4</w:t>
            </w: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rStyle w:val="z3988"/>
                <w:color w:val="auto"/>
                <w:sz w:val="28"/>
                <w:szCs w:val="28"/>
              </w:rPr>
            </w:pPr>
          </w:p>
          <w:p w:rsidR="00734589" w:rsidRPr="006F6E26" w:rsidRDefault="00734589" w:rsidP="00734589">
            <w:pPr>
              <w:rPr>
                <w:color w:val="auto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6F6E26" w:rsidRDefault="00734589" w:rsidP="0073458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ПКП-</w:t>
            </w:r>
            <w:r w:rsidR="00EE17E6" w:rsidRPr="006F6E26">
              <w:rPr>
                <w:rStyle w:val="z3988"/>
                <w:color w:val="auto"/>
              </w:rPr>
              <w:t>4</w:t>
            </w:r>
          </w:p>
          <w:p w:rsidR="00E6395E" w:rsidRPr="006F6E26" w:rsidRDefault="00E6395E" w:rsidP="00734589">
            <w:pPr>
              <w:rPr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Способность влиять на политическое поведение, формировать общественное мнение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395E" w:rsidRPr="006F6E26" w:rsidRDefault="00E6395E" w:rsidP="00E6395E">
            <w:pPr>
              <w:jc w:val="both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:rsidR="00E6395E" w:rsidRPr="006F6E26" w:rsidRDefault="00E6395E" w:rsidP="00E6395E">
            <w:pPr>
              <w:jc w:val="both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:rsidR="00E6395E" w:rsidRPr="006F6E26" w:rsidRDefault="00E6395E" w:rsidP="00E63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2751" w:rsidRPr="006F6E26" w:rsidRDefault="00A32751" w:rsidP="00A32751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1.Знать: основы и специфику функционирования средств и каналов массовой информации, коммуникативных процессов </w:t>
            </w:r>
          </w:p>
          <w:p w:rsidR="00A32751" w:rsidRPr="006F6E26" w:rsidRDefault="00A32751" w:rsidP="00A32751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Уметь: применять на практике навыки и умения в сфере функционирования средств и каналов массовой информации, коммуникативных процессов </w:t>
            </w:r>
          </w:p>
          <w:p w:rsidR="00A32751" w:rsidRPr="006F6E26" w:rsidRDefault="00A32751" w:rsidP="00A32751">
            <w:pPr>
              <w:rPr>
                <w:rStyle w:val="z3988"/>
                <w:color w:val="auto"/>
              </w:rPr>
            </w:pPr>
          </w:p>
          <w:p w:rsidR="00A32751" w:rsidRPr="006F6E26" w:rsidRDefault="00A32751" w:rsidP="00A327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2. Знать: основы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формирования моделей поведения, общественных ценностей и установок. </w:t>
            </w:r>
          </w:p>
          <w:p w:rsidR="00A32751" w:rsidRPr="006F6E26" w:rsidRDefault="00A32751" w:rsidP="00A32751">
            <w:pPr>
              <w:rPr>
                <w:rStyle w:val="z3988"/>
                <w:color w:val="auto"/>
              </w:rPr>
            </w:pPr>
          </w:p>
          <w:p w:rsidR="00A32751" w:rsidRPr="006F6E26" w:rsidRDefault="00A32751" w:rsidP="00A327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Уметь: использовать навыки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формирования моделей поведения, общественных ценностей и установок. </w:t>
            </w:r>
          </w:p>
          <w:p w:rsidR="00A32751" w:rsidRPr="006F6E26" w:rsidRDefault="00A32751" w:rsidP="00A32751">
            <w:pPr>
              <w:rPr>
                <w:color w:val="auto"/>
              </w:rPr>
            </w:pPr>
          </w:p>
          <w:p w:rsidR="00A32751" w:rsidRPr="006F6E26" w:rsidRDefault="00A32751" w:rsidP="00A327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3. Знать: особенности и технологии проведения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информационно-коммуникационных процессов разного уровня и информационных кампаний.</w:t>
            </w:r>
          </w:p>
          <w:p w:rsidR="00A32751" w:rsidRPr="006F6E26" w:rsidRDefault="00A32751" w:rsidP="00A32751">
            <w:pPr>
              <w:rPr>
                <w:rStyle w:val="z3988"/>
                <w:color w:val="auto"/>
              </w:rPr>
            </w:pPr>
          </w:p>
          <w:p w:rsidR="00734589" w:rsidRPr="006F6E26" w:rsidRDefault="00A32751" w:rsidP="00A32751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Уметь: использовать навыки проведения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информационно-коммуникационных процессов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>разного уровня и информационных кампаний.</w:t>
            </w:r>
          </w:p>
        </w:tc>
      </w:tr>
      <w:tr w:rsidR="00734589" w:rsidRPr="006F6E26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6F6E26" w:rsidRDefault="00734589" w:rsidP="00734589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</w:rPr>
              <w:lastRenderedPageBreak/>
              <w:t>ПК</w:t>
            </w:r>
            <w:r w:rsidR="00EE17E6" w:rsidRPr="006F6E26">
              <w:rPr>
                <w:rStyle w:val="Hyperlink3"/>
                <w:color w:val="auto"/>
              </w:rPr>
              <w:t>П-2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6F6E26" w:rsidRDefault="00734589" w:rsidP="0073458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ПК</w:t>
            </w:r>
            <w:r w:rsidR="00EE17E6" w:rsidRPr="006F6E26">
              <w:rPr>
                <w:rStyle w:val="z3988"/>
                <w:color w:val="auto"/>
              </w:rPr>
              <w:t>П-2</w:t>
            </w:r>
          </w:p>
          <w:p w:rsidR="00E6395E" w:rsidRPr="006F6E26" w:rsidRDefault="00E6395E" w:rsidP="00734589">
            <w:pPr>
              <w:rPr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  <w:p w:rsidR="00E6395E" w:rsidRPr="006F6E26" w:rsidRDefault="00E6395E" w:rsidP="00734589">
            <w:pPr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395E" w:rsidRPr="006F6E26" w:rsidRDefault="00E6395E" w:rsidP="00E6395E">
            <w:pPr>
              <w:jc w:val="both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:rsidR="00E6395E" w:rsidRPr="006F6E26" w:rsidRDefault="00E6395E" w:rsidP="00E6395E">
            <w:pPr>
              <w:jc w:val="both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:rsidR="00E6395E" w:rsidRPr="006F6E26" w:rsidRDefault="00E6395E" w:rsidP="00E639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auto"/>
              </w:rPr>
            </w:pPr>
            <w:r w:rsidRPr="006F6E26">
              <w:rPr>
                <w:rFonts w:cs="Times New Roman"/>
                <w:color w:val="auto"/>
              </w:rPr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2751" w:rsidRPr="006F6E26" w:rsidRDefault="00A32751" w:rsidP="00A327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1.Знать: технологии и практику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подготовки проектов документов и </w:t>
            </w:r>
          </w:p>
          <w:p w:rsidR="00A32751" w:rsidRPr="006F6E26" w:rsidRDefault="00A32751" w:rsidP="00A327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 проверки достоверности информационных сообщений.</w:t>
            </w:r>
          </w:p>
          <w:p w:rsidR="00A32751" w:rsidRPr="006F6E26" w:rsidRDefault="00A32751" w:rsidP="00A327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Уметь: применять полученные умения и навыки при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подготовке проектов документов и проверке достоверности информационных сообщений.</w:t>
            </w:r>
          </w:p>
          <w:p w:rsidR="00A32751" w:rsidRPr="006F6E26" w:rsidRDefault="00A32751" w:rsidP="00A32751">
            <w:pPr>
              <w:rPr>
                <w:color w:val="auto"/>
              </w:rPr>
            </w:pPr>
          </w:p>
          <w:p w:rsidR="00A32751" w:rsidRPr="006F6E26" w:rsidRDefault="00A32751" w:rsidP="00A327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color w:val="auto"/>
              </w:rPr>
              <w:t xml:space="preserve">2.Знать: природу и специфику тактического планирования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политической кампании, продвижения политических партий, общественных движений и гражданских инициатив.</w:t>
            </w:r>
          </w:p>
          <w:p w:rsidR="00A32751" w:rsidRPr="006F6E26" w:rsidRDefault="00A32751" w:rsidP="00A32751">
            <w:pPr>
              <w:rPr>
                <w:color w:val="auto"/>
              </w:rPr>
            </w:pPr>
            <w:r w:rsidRPr="006F6E26">
              <w:rPr>
                <w:color w:val="auto"/>
              </w:rPr>
              <w:t>Уметь: использовать технологии продвижения общественно-политических организаций</w:t>
            </w:r>
          </w:p>
          <w:p w:rsidR="00A32751" w:rsidRPr="006F6E26" w:rsidRDefault="00A32751" w:rsidP="00A32751">
            <w:pPr>
              <w:rPr>
                <w:color w:val="auto"/>
              </w:rPr>
            </w:pPr>
          </w:p>
          <w:p w:rsidR="00A32751" w:rsidRPr="006F6E26" w:rsidRDefault="00A32751" w:rsidP="00A32751">
            <w:pPr>
              <w:rPr>
                <w:color w:val="auto"/>
              </w:rPr>
            </w:pPr>
            <w:r w:rsidRPr="006F6E26">
              <w:rPr>
                <w:color w:val="auto"/>
              </w:rPr>
              <w:t xml:space="preserve">3. </w:t>
            </w:r>
            <w:r w:rsidRPr="006F6E26">
              <w:rPr>
                <w:rStyle w:val="z3988"/>
                <w:color w:val="auto"/>
              </w:rPr>
              <w:t xml:space="preserve">Знать: основы эффективного сотрудничества с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гражданами и общественными группами.  </w:t>
            </w:r>
          </w:p>
          <w:p w:rsidR="00734589" w:rsidRPr="006F6E26" w:rsidRDefault="00A32751" w:rsidP="00A327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Уметь: использовать теоретическую базу и практические навыки в работе с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гражданами и общественными группами.  </w:t>
            </w:r>
          </w:p>
        </w:tc>
      </w:tr>
    </w:tbl>
    <w:p w:rsidR="00CB41D9" w:rsidRPr="006F6E26" w:rsidRDefault="00CB41D9" w:rsidP="007527A8">
      <w:pPr>
        <w:pStyle w:val="a9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CB41D9" w:rsidRPr="006F6E26" w:rsidRDefault="00CB41D9" w:rsidP="007527A8">
      <w:pPr>
        <w:pStyle w:val="a9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AD76A9" w:rsidRPr="006F6E26" w:rsidRDefault="00AD76A9" w:rsidP="007527A8">
      <w:pPr>
        <w:pStyle w:val="a9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AD76A9" w:rsidRPr="006F6E26" w:rsidRDefault="00AD76A9" w:rsidP="007527A8">
      <w:pPr>
        <w:pStyle w:val="a9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CF40D1" w:rsidRPr="006F6E26" w:rsidRDefault="00F64F6A" w:rsidP="00CF40D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r w:rsidRPr="006F6E26">
        <w:rPr>
          <w:color w:val="auto"/>
          <w:sz w:val="28"/>
          <w:szCs w:val="28"/>
        </w:rPr>
        <w:t xml:space="preserve"> Дисциплина </w:t>
      </w:r>
      <w:r w:rsidRPr="006F6E26">
        <w:rPr>
          <w:color w:val="auto"/>
          <w:sz w:val="28"/>
          <w:szCs w:val="28"/>
          <w:u w:color="FF0000"/>
        </w:rPr>
        <w:t>«</w:t>
      </w:r>
      <w:r w:rsidR="00280602" w:rsidRPr="006F6E26">
        <w:rPr>
          <w:color w:val="auto"/>
          <w:sz w:val="28"/>
          <w:szCs w:val="28"/>
          <w:u w:color="FF0000"/>
        </w:rPr>
        <w:t>Борьба с современными инструментами репутационной дискредитации</w:t>
      </w:r>
      <w:r w:rsidRPr="006F6E26">
        <w:rPr>
          <w:color w:val="auto"/>
          <w:sz w:val="28"/>
          <w:szCs w:val="28"/>
          <w:u w:color="FF0000"/>
        </w:rPr>
        <w:t>» вх</w:t>
      </w:r>
      <w:r w:rsidR="00C934EA" w:rsidRPr="006F6E26">
        <w:rPr>
          <w:color w:val="auto"/>
          <w:sz w:val="28"/>
          <w:szCs w:val="28"/>
          <w:u w:color="FF0000"/>
        </w:rPr>
        <w:t xml:space="preserve">одит в </w:t>
      </w:r>
      <w:r w:rsidR="00CF40D1" w:rsidRPr="006F6E26">
        <w:rPr>
          <w:color w:val="auto"/>
          <w:sz w:val="28"/>
          <w:szCs w:val="28"/>
          <w:u w:color="FF0000"/>
        </w:rPr>
        <w:t xml:space="preserve">профиль </w:t>
      </w:r>
      <w:r w:rsidR="00CF40D1" w:rsidRPr="006F6E26">
        <w:rPr>
          <w:color w:val="auto"/>
          <w:sz w:val="28"/>
          <w:szCs w:val="28"/>
        </w:rPr>
        <w:t xml:space="preserve">«Cвязи с общественностью в политике и бизнесе /Public Relations in Politics and Business» и «Политические технологии» </w:t>
      </w:r>
    </w:p>
    <w:p w:rsidR="00CF40D1" w:rsidRPr="006F6E26" w:rsidRDefault="00F64F6A" w:rsidP="00CF40D1">
      <w:pPr>
        <w:tabs>
          <w:tab w:val="left" w:pos="709"/>
          <w:tab w:val="left" w:pos="993"/>
        </w:tabs>
        <w:spacing w:line="360" w:lineRule="auto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  <w:u w:color="FF0000"/>
        </w:rPr>
        <w:t xml:space="preserve"> </w:t>
      </w:r>
      <w:r w:rsidR="00CF40D1" w:rsidRPr="006F6E26">
        <w:rPr>
          <w:color w:val="auto"/>
          <w:sz w:val="28"/>
          <w:szCs w:val="28"/>
        </w:rPr>
        <w:t xml:space="preserve">ОП «Cвязи с общественностью в политике и бизнесе /Public Relations in </w:t>
      </w:r>
    </w:p>
    <w:p w:rsidR="00CB41D9" w:rsidRPr="006F6E26" w:rsidRDefault="00CF40D1" w:rsidP="00CF40D1">
      <w:pPr>
        <w:tabs>
          <w:tab w:val="left" w:pos="709"/>
          <w:tab w:val="left" w:pos="993"/>
        </w:tabs>
        <w:spacing w:line="360" w:lineRule="auto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 xml:space="preserve">Politics and Business», ОП «Современные политические технологии, экспертиза и GR» </w:t>
      </w:r>
      <w:r w:rsidR="00F64F6A" w:rsidRPr="006F6E26">
        <w:rPr>
          <w:color w:val="auto"/>
          <w:sz w:val="28"/>
          <w:szCs w:val="28"/>
          <w:u w:color="FF0000"/>
        </w:rPr>
        <w:t>по направлениям подготовки: 41.03.04 Политология, 42.03.01 Реклама и связи с общественностью.</w:t>
      </w:r>
    </w:p>
    <w:p w:rsidR="00CB41D9" w:rsidRPr="006F6E26" w:rsidRDefault="00CB41D9" w:rsidP="007527A8">
      <w:pPr>
        <w:pStyle w:val="a9"/>
        <w:widowControl w:val="0"/>
        <w:tabs>
          <w:tab w:val="left" w:pos="9132"/>
        </w:tabs>
        <w:spacing w:before="0" w:after="0"/>
        <w:jc w:val="both"/>
        <w:rPr>
          <w:b/>
          <w:bCs/>
          <w:color w:val="auto"/>
          <w:sz w:val="28"/>
          <w:szCs w:val="28"/>
        </w:rPr>
      </w:pPr>
    </w:p>
    <w:p w:rsidR="00CB41D9" w:rsidRPr="006F6E26" w:rsidRDefault="00F64F6A">
      <w:pPr>
        <w:ind w:left="284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lastRenderedPageBreak/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B41D9" w:rsidRPr="006F6E26" w:rsidRDefault="00CB41D9">
      <w:pPr>
        <w:ind w:left="284"/>
        <w:rPr>
          <w:b/>
          <w:bCs/>
          <w:color w:val="auto"/>
          <w:sz w:val="28"/>
          <w:szCs w:val="28"/>
        </w:rPr>
      </w:pPr>
    </w:p>
    <w:p w:rsidR="00CB41D9" w:rsidRPr="006F6E26" w:rsidRDefault="00F64F6A">
      <w:pPr>
        <w:rPr>
          <w:color w:val="auto"/>
          <w:sz w:val="28"/>
          <w:szCs w:val="28"/>
          <w:u w:color="FF0000"/>
        </w:rPr>
      </w:pPr>
      <w:r w:rsidRPr="006F6E26">
        <w:rPr>
          <w:b/>
          <w:bCs/>
          <w:color w:val="auto"/>
          <w:sz w:val="28"/>
          <w:szCs w:val="28"/>
          <w:u w:color="FF0000"/>
        </w:rPr>
        <w:t>Направления подготовки:</w:t>
      </w:r>
      <w:r w:rsidRPr="006F6E26">
        <w:rPr>
          <w:color w:val="auto"/>
          <w:sz w:val="28"/>
          <w:szCs w:val="28"/>
          <w:u w:color="FF0000"/>
        </w:rPr>
        <w:t xml:space="preserve"> </w:t>
      </w:r>
    </w:p>
    <w:p w:rsidR="00CB41D9" w:rsidRPr="006F6E26" w:rsidRDefault="0090771D">
      <w:pPr>
        <w:spacing w:line="360" w:lineRule="auto"/>
        <w:rPr>
          <w:color w:val="auto"/>
          <w:sz w:val="28"/>
          <w:szCs w:val="28"/>
          <w:u w:color="FF0000"/>
        </w:rPr>
      </w:pPr>
      <w:r w:rsidRPr="006F6E26">
        <w:rPr>
          <w:color w:val="auto"/>
          <w:sz w:val="28"/>
          <w:szCs w:val="28"/>
          <w:u w:color="FF0000"/>
        </w:rPr>
        <w:t xml:space="preserve">41.03.04 Политология / </w:t>
      </w:r>
      <w:r w:rsidR="005A7FC6" w:rsidRPr="006F6E26">
        <w:rPr>
          <w:color w:val="auto"/>
          <w:sz w:val="28"/>
          <w:szCs w:val="28"/>
          <w:u w:color="FF0000"/>
        </w:rPr>
        <w:t xml:space="preserve">42.03.01 </w:t>
      </w:r>
      <w:r w:rsidR="00F64F6A" w:rsidRPr="006F6E26">
        <w:rPr>
          <w:color w:val="auto"/>
          <w:sz w:val="28"/>
          <w:szCs w:val="28"/>
          <w:u w:color="FF0000"/>
        </w:rPr>
        <w:t>Реклама и связи с общественностью</w:t>
      </w:r>
    </w:p>
    <w:p w:rsidR="00CB41D9" w:rsidRPr="006F6E26" w:rsidRDefault="00F64F6A">
      <w:pPr>
        <w:tabs>
          <w:tab w:val="left" w:pos="709"/>
          <w:tab w:val="left" w:pos="993"/>
        </w:tabs>
        <w:ind w:firstLine="567"/>
        <w:jc w:val="right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Таблица 2.</w:t>
      </w:r>
    </w:p>
    <w:tbl>
      <w:tblPr>
        <w:tblStyle w:val="TableNormal"/>
        <w:tblW w:w="8781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12"/>
        <w:gridCol w:w="1843"/>
        <w:gridCol w:w="2126"/>
      </w:tblGrid>
      <w:tr w:rsidR="006F6E26" w:rsidRPr="006F6E26">
        <w:trPr>
          <w:trHeight w:val="99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Вид учебной работы по дисциплине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>
            <w:pPr>
              <w:jc w:val="center"/>
              <w:rPr>
                <w:color w:val="auto"/>
                <w:sz w:val="28"/>
                <w:szCs w:val="28"/>
                <w:u w:color="FF0000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Всего</w:t>
            </w:r>
          </w:p>
          <w:p w:rsidR="00CB41D9" w:rsidRPr="006F6E26" w:rsidRDefault="00F64F6A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(в з/е и часах)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CB41D9">
            <w:pPr>
              <w:jc w:val="center"/>
              <w:rPr>
                <w:rStyle w:val="z3988"/>
                <w:b/>
                <w:bCs/>
                <w:color w:val="auto"/>
                <w:sz w:val="28"/>
                <w:szCs w:val="28"/>
                <w:u w:color="FF0000"/>
              </w:rPr>
            </w:pPr>
          </w:p>
          <w:p w:rsidR="00CB41D9" w:rsidRPr="006F6E26" w:rsidRDefault="00F64F6A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 xml:space="preserve">Семестр </w:t>
            </w:r>
            <w:r w:rsidR="00AC6428"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7</w:t>
            </w: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/7</w:t>
            </w:r>
          </w:p>
        </w:tc>
      </w:tr>
      <w:tr w:rsidR="006F6E26" w:rsidRPr="006F6E26">
        <w:trPr>
          <w:trHeight w:val="869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Общая трудоемкость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b/>
                <w:bCs/>
                <w:color w:val="auto"/>
                <w:sz w:val="28"/>
                <w:szCs w:val="28"/>
                <w:u w:color="FF0000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5 з.е. / 180</w:t>
            </w:r>
          </w:p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4 з.е./ 144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b/>
                <w:bCs/>
                <w:color w:val="auto"/>
                <w:sz w:val="28"/>
                <w:szCs w:val="28"/>
                <w:u w:color="FF0000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5 з.е. / 180</w:t>
            </w:r>
          </w:p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4 з.е./ 144</w:t>
            </w:r>
          </w:p>
        </w:tc>
      </w:tr>
      <w:tr w:rsidR="006F6E26" w:rsidRPr="006F6E26">
        <w:trPr>
          <w:trHeight w:val="67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rPr>
                <w:color w:val="auto"/>
              </w:rPr>
            </w:pPr>
            <w:r w:rsidRPr="006F6E26">
              <w:rPr>
                <w:b/>
                <w:bCs/>
                <w:i/>
                <w:iCs/>
                <w:color w:val="auto"/>
                <w:sz w:val="28"/>
                <w:szCs w:val="28"/>
                <w:u w:color="FF0000"/>
              </w:rPr>
              <w:t>Контактная работа -Аудиторные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84/68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84/68</w:t>
            </w:r>
          </w:p>
        </w:tc>
      </w:tr>
      <w:tr w:rsidR="006F6E26" w:rsidRPr="006F6E26">
        <w:trPr>
          <w:trHeight w:val="35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rPr>
                <w:color w:val="auto"/>
              </w:rPr>
            </w:pPr>
            <w:r w:rsidRPr="006F6E26">
              <w:rPr>
                <w:i/>
                <w:iCs/>
                <w:color w:val="auto"/>
                <w:sz w:val="28"/>
                <w:szCs w:val="28"/>
                <w:u w:color="FF0000"/>
              </w:rPr>
              <w:t>Лекции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color w:val="auto"/>
                <w:sz w:val="28"/>
                <w:szCs w:val="28"/>
                <w:u w:color="FF0000"/>
              </w:rPr>
              <w:t>34/34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color w:val="auto"/>
                <w:sz w:val="28"/>
                <w:szCs w:val="28"/>
                <w:u w:color="FF0000"/>
              </w:rPr>
              <w:t>34/34</w:t>
            </w:r>
          </w:p>
        </w:tc>
      </w:tr>
      <w:tr w:rsidR="006F6E26" w:rsidRPr="006F6E26">
        <w:trPr>
          <w:trHeight w:val="35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rPr>
                <w:color w:val="auto"/>
              </w:rPr>
            </w:pPr>
            <w:r w:rsidRPr="006F6E26">
              <w:rPr>
                <w:i/>
                <w:iCs/>
                <w:color w:val="auto"/>
                <w:sz w:val="28"/>
                <w:szCs w:val="28"/>
                <w:u w:color="FF0000"/>
              </w:rPr>
              <w:t>Семинары, 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color w:val="auto"/>
                <w:sz w:val="28"/>
                <w:szCs w:val="28"/>
                <w:u w:color="FF0000"/>
              </w:rPr>
              <w:t>50/34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color w:val="auto"/>
                <w:sz w:val="28"/>
                <w:szCs w:val="28"/>
                <w:u w:color="FF0000"/>
              </w:rPr>
              <w:t>50/34</w:t>
            </w:r>
          </w:p>
        </w:tc>
      </w:tr>
      <w:tr w:rsidR="006F6E26" w:rsidRPr="006F6E26">
        <w:trPr>
          <w:trHeight w:val="35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rPr>
                <w:color w:val="auto"/>
              </w:rPr>
            </w:pPr>
            <w:r w:rsidRPr="006F6E26">
              <w:rPr>
                <w:b/>
                <w:bCs/>
                <w:i/>
                <w:iCs/>
                <w:color w:val="auto"/>
                <w:sz w:val="28"/>
                <w:szCs w:val="28"/>
                <w:u w:color="FF0000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96/76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65BAA" w:rsidRPr="006F6E26" w:rsidRDefault="00065BAA" w:rsidP="00065BAA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96/76</w:t>
            </w:r>
          </w:p>
        </w:tc>
      </w:tr>
      <w:tr w:rsidR="006F6E26" w:rsidRPr="006F6E26">
        <w:trPr>
          <w:trHeight w:val="67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6F6E26" w:rsidRDefault="00994261" w:rsidP="00994261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Вид текущего контроля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6F6E26" w:rsidRDefault="00994261" w:rsidP="00994261">
            <w:pPr>
              <w:jc w:val="center"/>
              <w:rPr>
                <w:color w:val="auto"/>
              </w:rPr>
            </w:pPr>
            <w:r w:rsidRPr="006F6E26">
              <w:rPr>
                <w:bCs/>
                <w:color w:val="auto"/>
                <w:sz w:val="28"/>
                <w:szCs w:val="28"/>
                <w:u w:color="FF0000"/>
              </w:rPr>
              <w:t>Домашнее творческое задание/</w:t>
            </w:r>
            <w:r w:rsidR="00E6395E" w:rsidRPr="006F6E26">
              <w:rPr>
                <w:bCs/>
                <w:color w:val="auto"/>
                <w:sz w:val="28"/>
                <w:szCs w:val="28"/>
                <w:u w:color="FF0000"/>
              </w:rPr>
              <w:t>контрольная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6F6E26" w:rsidRDefault="00994261" w:rsidP="00994261">
            <w:pPr>
              <w:jc w:val="center"/>
              <w:rPr>
                <w:color w:val="auto"/>
              </w:rPr>
            </w:pPr>
            <w:r w:rsidRPr="006F6E26">
              <w:rPr>
                <w:bCs/>
                <w:color w:val="auto"/>
                <w:sz w:val="28"/>
                <w:szCs w:val="28"/>
                <w:u w:color="FF0000"/>
              </w:rPr>
              <w:t>Домашнее творческое задание/</w:t>
            </w:r>
            <w:r w:rsidR="00E6395E" w:rsidRPr="006F6E26">
              <w:rPr>
                <w:bCs/>
                <w:color w:val="auto"/>
                <w:sz w:val="28"/>
                <w:szCs w:val="28"/>
                <w:u w:color="FF0000"/>
              </w:rPr>
              <w:t xml:space="preserve"> контрольная работа</w:t>
            </w:r>
          </w:p>
        </w:tc>
      </w:tr>
      <w:tr w:rsidR="006F6E26" w:rsidRPr="006F6E26">
        <w:trPr>
          <w:trHeight w:val="353"/>
          <w:jc w:val="right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6F6E26" w:rsidRDefault="00994261" w:rsidP="00994261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6F6E26" w:rsidRDefault="00994261" w:rsidP="00994261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Экзамен/</w:t>
            </w:r>
            <w:r w:rsidR="00065BAA"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 xml:space="preserve"> Экзамен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4261" w:rsidRPr="006F6E26" w:rsidRDefault="00994261" w:rsidP="00994261">
            <w:pPr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>Экзамен/</w:t>
            </w:r>
            <w:r w:rsidR="00065BAA" w:rsidRPr="006F6E26">
              <w:rPr>
                <w:b/>
                <w:bCs/>
                <w:color w:val="auto"/>
                <w:sz w:val="28"/>
                <w:szCs w:val="28"/>
                <w:u w:color="FF0000"/>
              </w:rPr>
              <w:t xml:space="preserve"> Экзамен</w:t>
            </w:r>
          </w:p>
        </w:tc>
      </w:tr>
    </w:tbl>
    <w:p w:rsidR="00CB41D9" w:rsidRPr="006F6E26" w:rsidRDefault="00CB41D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CB41D9" w:rsidRPr="006F6E26" w:rsidRDefault="00F64F6A" w:rsidP="00734589">
      <w:pPr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:rsidR="0075226B" w:rsidRPr="006F6E26" w:rsidRDefault="0075226B" w:rsidP="00734589">
      <w:pPr>
        <w:rPr>
          <w:b/>
          <w:bCs/>
          <w:color w:val="auto"/>
          <w:sz w:val="28"/>
          <w:szCs w:val="28"/>
          <w:u w:color="0070C0"/>
        </w:rPr>
      </w:pPr>
    </w:p>
    <w:p w:rsidR="00CB41D9" w:rsidRPr="006F6E26" w:rsidRDefault="00F64F6A" w:rsidP="00734589">
      <w:pPr>
        <w:ind w:firstLine="1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5.1. Содержание дисциплины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bCs/>
          <w:color w:val="auto"/>
          <w:sz w:val="28"/>
          <w:szCs w:val="28"/>
        </w:rPr>
        <w:t xml:space="preserve">Тема 1. </w:t>
      </w:r>
      <w:r w:rsidRPr="006F6E26">
        <w:rPr>
          <w:rFonts w:eastAsia="Times New Roman" w:cs="Times New Roman"/>
          <w:b/>
          <w:color w:val="auto"/>
          <w:sz w:val="28"/>
          <w:szCs w:val="28"/>
        </w:rPr>
        <w:t>Формирование личной репутации</w:t>
      </w:r>
      <w:r w:rsidRPr="006F6E26">
        <w:rPr>
          <w:rFonts w:eastAsia="Times New Roman" w:cs="Times New Roman"/>
          <w:b/>
          <w:bCs/>
          <w:color w:val="auto"/>
          <w:sz w:val="28"/>
          <w:szCs w:val="28"/>
        </w:rPr>
        <w:t xml:space="preserve"> </w:t>
      </w: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bCs/>
          <w:color w:val="auto"/>
          <w:sz w:val="28"/>
          <w:szCs w:val="28"/>
        </w:rPr>
        <w:t>Определения имиджа и репутации.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Различия между имиджем и репутацией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Репутация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как оценка и восприятие действий, поведения и результатов. Р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епутация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как общественное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мнение о человеке, группе людей, </w:t>
      </w:r>
      <w:r w:rsidRPr="006F6E26">
        <w:rPr>
          <w:rFonts w:eastAsia="Times New Roman" w:cs="Times New Roman"/>
          <w:color w:val="auto"/>
          <w:sz w:val="28"/>
          <w:szCs w:val="28"/>
        </w:rPr>
        <w:t>ярлык или стигма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.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Репутация как ресурс развития, социальный капитал, конкурентное преимущество.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Положительная, отрицательная и запятнанная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lastRenderedPageBreak/>
        <w:t>репутации. Личная репутация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как устойчивое представление о человеке среди общественности. Слагаемые репутации: личные качества, поступки, манера поведения, образ жизни и др. Ожидания окружающих, социальная оценка личности и формирование стереотипов. Формирование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личной репутацией: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аудит</w:t>
      </w:r>
      <w:r w:rsidRPr="006F6E26">
        <w:rPr>
          <w:rFonts w:eastAsia="Times New Roman" w:cs="Times New Roman"/>
          <w:color w:val="auto"/>
          <w:sz w:val="28"/>
          <w:szCs w:val="28"/>
        </w:rPr>
        <w:t>, стратегия, информация, коммуникации, продвижение, привлечение, контроль.</w:t>
      </w: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</w:p>
    <w:p w:rsidR="0075226B" w:rsidRPr="006F6E26" w:rsidRDefault="0075226B" w:rsidP="0075226B">
      <w:pPr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bCs/>
          <w:color w:val="auto"/>
          <w:sz w:val="28"/>
          <w:szCs w:val="28"/>
        </w:rPr>
        <w:t>Тема 2. Формирование репутации организации</w:t>
      </w: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bCs/>
          <w:color w:val="auto"/>
          <w:sz w:val="28"/>
          <w:szCs w:val="28"/>
        </w:rPr>
        <w:t>Репутация организации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как совокупность оценок и мнений. Д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еловая, рыночная и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корпоративная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репутации компании.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Доверие сотрудников, клиентов и партнёров к компании. Визуальное и эмоциональное восприятие бренда.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Бренд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как впечатление лица, компании, товара, услуги в сознании потребителя.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Репутация бренда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как сумма потребительских оценок и ожиданий. Нематериальные активы компании, гудвилл: стоимость и капитал компании. Основания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положительной </w:t>
      </w:r>
      <w:r w:rsidRPr="006F6E26">
        <w:rPr>
          <w:rFonts w:eastAsia="Times New Roman" w:cs="Times New Roman"/>
          <w:color w:val="auto"/>
          <w:sz w:val="28"/>
          <w:szCs w:val="28"/>
        </w:rPr>
        <w:t>д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еловой репутации: 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доверие к бренду, конкурентные преимущества, положением на рынке, высокая прибыль, рост капитала, квалифицированные сотрудники, лояльные потребители. Основания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отрицательной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д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еловой репутации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: кризисное состояние, плохие экономические показатели, низкое качество продукции и услуг, нелояльные потребители.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Факторы формирования деловой репутации: </w:t>
      </w:r>
      <w:r w:rsidRPr="006F6E26">
        <w:rPr>
          <w:rFonts w:eastAsia="Times New Roman" w:cs="Times New Roman"/>
          <w:color w:val="auto"/>
          <w:sz w:val="28"/>
          <w:szCs w:val="28"/>
        </w:rPr>
        <w:t>постоянные клиенты, наличие партнёров, маркетинговая стратегия, время на рынке.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 Основные составляющие формирования репутации компании: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качество продукции или услуг, финансово-экономические показатели, компетентность и поведение персонала, партнёрские отношения, репутация руководителей, социальная ответственность, эмоциональная привлекательность компании.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8"/>
          <w:szCs w:val="28"/>
        </w:rPr>
      </w:pP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bCs/>
          <w:color w:val="auto"/>
          <w:sz w:val="28"/>
          <w:szCs w:val="28"/>
        </w:rPr>
        <w:t>Тема 3. Накопление репутационного капитала</w:t>
      </w: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bCs/>
          <w:color w:val="auto"/>
          <w:sz w:val="28"/>
          <w:szCs w:val="28"/>
        </w:rPr>
        <w:t>Репутационный капитал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как совокупность нематериальных активов бизнеса, представляющих собой внешние (имидж) и внутренние характеристики организации, носящие стратегический характер.</w:t>
      </w:r>
      <w:r w:rsidRPr="006F6E26">
        <w:rPr>
          <w:rFonts w:eastAsia="Times New Roman" w:cs="Times New Roman"/>
          <w:color w:val="auto"/>
          <w:sz w:val="28"/>
          <w:szCs w:val="28"/>
          <w:u w:val="single"/>
        </w:rPr>
        <w:t xml:space="preserve">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Компоненты репутационного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lastRenderedPageBreak/>
        <w:t>капитала: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эмоциональная привлекательность, качество продукции, отношения с партнёрами, компактность руководства, социальная ответственность, финансовые показатели. Создание репутационного капитала.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Определение уровня лояльности целевой аудитории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Подбор маркетинговых инструментов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Система связей с общественностью, паблисити компании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создание имиджа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Взаимоотношение с бизнес-партнёрами, поставщиками, посредниками</w:t>
      </w:r>
      <w:r w:rsidRPr="006F6E26">
        <w:rPr>
          <w:rFonts w:eastAsia="Times New Roman" w:cs="Times New Roman"/>
          <w:color w:val="auto"/>
          <w:sz w:val="28"/>
          <w:szCs w:val="28"/>
        </w:rPr>
        <w:t>.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 Доверительные отношения с клиентами организации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Гарантии качества продукта и услуг потребителю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Выполнение взаимных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обязательств поставщиков и подрядчиков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Факторы разрушения репутационного капитала: </w:t>
      </w:r>
      <w:r w:rsidRPr="006F6E26">
        <w:rPr>
          <w:rFonts w:eastAsia="Times New Roman" w:cs="Times New Roman"/>
          <w:color w:val="auto"/>
          <w:sz w:val="28"/>
          <w:szCs w:val="28"/>
        </w:rPr>
        <w:t>нарушение законодательства и этических норм, обнародование фактов мошенничества, вредная хозяйственная деятельность и загрязнение окружающей среды, негативные отзывы о продукции, антиреклама, неудачные деловые проекты, финансовые убытки, ценовые войны, конфликты с конкурентами, неисполнение обязательств и др.</w:t>
      </w: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bCs/>
          <w:color w:val="auto"/>
          <w:sz w:val="28"/>
          <w:szCs w:val="28"/>
        </w:rPr>
        <w:t>Тема 4. Современные инструменты дискредитации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bCs/>
          <w:color w:val="auto"/>
          <w:sz w:val="28"/>
          <w:szCs w:val="28"/>
        </w:rPr>
        <w:t>Понятие и содержание дискредитации</w:t>
      </w:r>
      <w:r w:rsidRPr="006F6E26">
        <w:rPr>
          <w:rFonts w:eastAsia="Times New Roman" w:cs="Times New Roman"/>
          <w:color w:val="auto"/>
          <w:sz w:val="28"/>
          <w:szCs w:val="28"/>
        </w:rPr>
        <w:t>. У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мышленный п</w:t>
      </w:r>
      <w:r w:rsidRPr="006F6E26">
        <w:rPr>
          <w:rFonts w:eastAsia="Times New Roman" w:cs="Times New Roman"/>
          <w:color w:val="auto"/>
          <w:sz w:val="28"/>
          <w:szCs w:val="28"/>
        </w:rPr>
        <w:t>одрыв доверия,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 авторитета. Умаление достоинства личности.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Нанесение ущерба оппонентам. Дискредитация власти и соперников на выборах. Дискредитации конкурентов в бизнесе.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Репутационная дискредитация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как метод конкурентной борьбы. Приемы, способы и инструменты дискредитации.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Приемы дискредитации: развенчание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преувеличение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, сравнение,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гипотетирование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диалогизация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рефлексирование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Способы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дискредитации: прямое очернение</w:t>
      </w:r>
      <w:r w:rsidRPr="006F6E26">
        <w:rPr>
          <w:rFonts w:eastAsia="Times New Roman" w:cs="Times New Roman"/>
          <w:color w:val="auto"/>
          <w:sz w:val="28"/>
          <w:szCs w:val="28"/>
        </w:rPr>
        <w:t>,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 гипертрофирование слабости, указание на ошибки</w:t>
      </w:r>
      <w:r w:rsidRPr="006F6E26">
        <w:rPr>
          <w:rFonts w:eastAsia="Times New Roman" w:cs="Times New Roman"/>
          <w:color w:val="auto"/>
          <w:sz w:val="28"/>
          <w:szCs w:val="28"/>
        </w:rPr>
        <w:t>,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 обнародование порочащей связи</w:t>
      </w:r>
      <w:r w:rsidRPr="006F6E26">
        <w:rPr>
          <w:rFonts w:eastAsia="Times New Roman" w:cs="Times New Roman"/>
          <w:color w:val="auto"/>
          <w:sz w:val="28"/>
          <w:szCs w:val="28"/>
        </w:rPr>
        <w:t>, н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еблагонадёжные стороники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Инструменты репутационной дискредитации: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вброс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компромата</w:t>
      </w:r>
      <w:r w:rsidRPr="006F6E26">
        <w:rPr>
          <w:rFonts w:eastAsia="Times New Roman" w:cs="Times New Roman"/>
          <w:color w:val="auto"/>
          <w:sz w:val="28"/>
          <w:szCs w:val="28"/>
        </w:rPr>
        <w:t>, распространение слухов,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 негативные отзывы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и комментарии, выражение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авторитетного мнения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, ситуационная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ловушка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,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публикация фейков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. Манипуляции информацией: утаивание информации, селекция данных, искажение креальности, инверсия информации, </w:t>
      </w:r>
      <w:r w:rsidRPr="006F6E26">
        <w:rPr>
          <w:rFonts w:eastAsia="Times New Roman" w:cs="Times New Roman"/>
          <w:color w:val="auto"/>
          <w:sz w:val="28"/>
          <w:szCs w:val="28"/>
        </w:rPr>
        <w:lastRenderedPageBreak/>
        <w:t xml:space="preserve">конструирование ложный сообщений, искусственное навязывание проблематики, мифологизация, смещение событий во времени и в пространстве. 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6F6E26">
        <w:rPr>
          <w:rFonts w:cs="Times New Roman"/>
          <w:b/>
          <w:color w:val="auto"/>
          <w:sz w:val="28"/>
          <w:szCs w:val="28"/>
        </w:rPr>
        <w:t>Тема 5. Информационная кампания разрушения репутации</w:t>
      </w: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</w:rPr>
        <w:t xml:space="preserve">Информационное воздействие на репутацию. </w:t>
      </w:r>
      <w:r w:rsidRPr="006F6E26">
        <w:rPr>
          <w:rFonts w:eastAsia="Times New Roman" w:cs="Times New Roman"/>
          <w:color w:val="auto"/>
          <w:sz w:val="28"/>
          <w:szCs w:val="28"/>
        </w:rPr>
        <w:t>«Черный» PR</w:t>
      </w:r>
      <w:r w:rsidRPr="006F6E26">
        <w:rPr>
          <w:rFonts w:cs="Times New Roman"/>
          <w:color w:val="auto"/>
          <w:sz w:val="28"/>
          <w:szCs w:val="28"/>
        </w:rPr>
        <w:t xml:space="preserve">. Ухудшение и ослабление репутации. Комплекс коммуникационных действий. Обнародование негативной информации. Разрушение положительных свойств носителя репутации. Изменение в сознании целевых групп представлений о компании. Факторы репутационного уничтожения: нападающий, мишень, медиа, аудитория, социальные нормы. 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Типа информационных атак: профессиональна, непрофессиональная и спонтанная. Фронтальная и партизанская атаки. Использование слухов, источники распространения информации. Этапы подготовки профессиональной информационной атаки: определение объекта атаки и целевой аудитории; сбор негативной информации; рефреминг информации; реализация плана кампании. </w:t>
      </w:r>
      <w:r w:rsidRPr="006F6E26">
        <w:rPr>
          <w:rFonts w:cs="Times New Roman"/>
          <w:color w:val="auto"/>
          <w:sz w:val="28"/>
          <w:szCs w:val="28"/>
        </w:rPr>
        <w:t xml:space="preserve">Конфигурация атаки на репутацию: скрытый субъект атаки, видимый субъект атаки, компромат, каналы распространения компромата, объект атаки (целевая аудитория), жертва атаки, мишень скрытого субъекта атаки, реверсивное воздействие. </w:t>
      </w:r>
      <w:r w:rsidRPr="006F6E26">
        <w:rPr>
          <w:rFonts w:eastAsia="Times New Roman" w:cs="Times New Roman"/>
          <w:color w:val="auto"/>
          <w:sz w:val="28"/>
          <w:szCs w:val="28"/>
        </w:rPr>
        <w:t>Противодействие репутационной дискредитации. Превентивный и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 реактивный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подходы. Мониторинг репутации. Реакция на репутационную дискредитацию.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Гиперболизация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ситуации.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Контратака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– организация ответной PR-кампании.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Метод вспышки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– создание резонансного события.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Игнорирование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 негативной информации.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6F6E26" w:rsidRDefault="0075226B" w:rsidP="0075226B">
      <w:pPr>
        <w:pStyle w:val="a9"/>
        <w:shd w:val="clear" w:color="auto" w:fill="FFFFFF"/>
        <w:spacing w:before="0" w:after="0" w:line="360" w:lineRule="auto"/>
        <w:ind w:firstLine="709"/>
        <w:jc w:val="both"/>
        <w:textAlignment w:val="baseline"/>
        <w:rPr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 xml:space="preserve">Тема </w:t>
      </w:r>
      <w:r w:rsidR="006142F2" w:rsidRPr="006F6E26">
        <w:rPr>
          <w:b/>
          <w:bCs/>
          <w:color w:val="auto"/>
          <w:sz w:val="28"/>
          <w:szCs w:val="28"/>
        </w:rPr>
        <w:t>6</w:t>
      </w:r>
      <w:r w:rsidRPr="006F6E26">
        <w:rPr>
          <w:b/>
          <w:bCs/>
          <w:color w:val="auto"/>
          <w:sz w:val="28"/>
          <w:szCs w:val="28"/>
        </w:rPr>
        <w:t>. Скрытая дискредитация репутации</w:t>
      </w:r>
    </w:p>
    <w:p w:rsidR="0075226B" w:rsidRPr="006F6E26" w:rsidRDefault="0075226B" w:rsidP="0075226B">
      <w:pPr>
        <w:pStyle w:val="a9"/>
        <w:shd w:val="clear" w:color="auto" w:fill="FFFFFF"/>
        <w:spacing w:before="0" w:after="0" w:line="360" w:lineRule="auto"/>
        <w:ind w:firstLine="709"/>
        <w:jc w:val="both"/>
        <w:textAlignment w:val="baseline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Неявное продвижения продуктов.</w:t>
      </w:r>
      <w:r w:rsidRPr="006F6E26">
        <w:rPr>
          <w:bCs/>
          <w:color w:val="auto"/>
          <w:sz w:val="28"/>
          <w:szCs w:val="28"/>
          <w:bdr w:val="none" w:sz="0" w:space="0" w:color="auto" w:frame="1"/>
        </w:rPr>
        <w:t xml:space="preserve"> </w:t>
      </w:r>
      <w:r w:rsidRPr="006F6E26">
        <w:rPr>
          <w:color w:val="auto"/>
          <w:sz w:val="28"/>
          <w:szCs w:val="28"/>
        </w:rPr>
        <w:t>Скрытый</w:t>
      </w:r>
      <w:r w:rsidRPr="006F6E26">
        <w:rPr>
          <w:color w:val="auto"/>
          <w:sz w:val="28"/>
          <w:szCs w:val="28"/>
          <w:lang w:val="en-US"/>
        </w:rPr>
        <w:t xml:space="preserve"> </w:t>
      </w:r>
      <w:r w:rsidRPr="006F6E26">
        <w:rPr>
          <w:color w:val="auto"/>
          <w:sz w:val="28"/>
          <w:szCs w:val="28"/>
        </w:rPr>
        <w:t>маркетинг</w:t>
      </w:r>
      <w:r w:rsidRPr="006F6E26">
        <w:rPr>
          <w:color w:val="auto"/>
          <w:sz w:val="28"/>
          <w:szCs w:val="28"/>
          <w:lang w:val="en-US"/>
        </w:rPr>
        <w:t xml:space="preserve"> HM (Hidden Marketing). </w:t>
      </w:r>
      <w:r w:rsidRPr="006F6E26">
        <w:rPr>
          <w:color w:val="auto"/>
          <w:sz w:val="28"/>
          <w:szCs w:val="28"/>
        </w:rPr>
        <w:t xml:space="preserve">Нерекламные способы формирования репутации. Принцип работы скрытого маркетинга. Внедрение информацию продукте в повседневные разговоры. Формирование положительного образа бренда. Создание интереса к предлагаемым продуктам или услугам. Увеличение цитируемости контента в </w:t>
      </w:r>
      <w:r w:rsidRPr="006F6E26">
        <w:rPr>
          <w:color w:val="auto"/>
          <w:sz w:val="28"/>
          <w:szCs w:val="28"/>
        </w:rPr>
        <w:lastRenderedPageBreak/>
        <w:t xml:space="preserve">комментариях, форумах и социальных сетях. Замена негативных комментариев полезным контентом. Эффекты: узнаваемость бренда, товара или услуги, заинтересованность клиентов, доверие аудитории; низкая стоимость. Проблема оценки эффективности. Цифровые каналы реализации технологии </w:t>
      </w:r>
      <w:r w:rsidRPr="006F6E26">
        <w:rPr>
          <w:bCs/>
          <w:color w:val="auto"/>
          <w:sz w:val="28"/>
          <w:szCs w:val="28"/>
          <w:bdr w:val="none" w:sz="0" w:space="0" w:color="auto" w:frame="1"/>
        </w:rPr>
        <w:t>HM: с</w:t>
      </w:r>
      <w:r w:rsidRPr="006F6E26">
        <w:rPr>
          <w:color w:val="auto"/>
          <w:sz w:val="28"/>
          <w:szCs w:val="28"/>
        </w:rPr>
        <w:t>оциальные сети, популярные блоги, адресные сообщества.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 xml:space="preserve">Тема </w:t>
      </w:r>
      <w:r w:rsidR="006142F2" w:rsidRPr="006F6E26">
        <w:rPr>
          <w:rFonts w:eastAsia="Times New Roman" w:cs="Times New Roman"/>
          <w:b/>
          <w:color w:val="auto"/>
          <w:sz w:val="28"/>
          <w:szCs w:val="28"/>
        </w:rPr>
        <w:t>7</w:t>
      </w:r>
      <w:r w:rsidRPr="006F6E26">
        <w:rPr>
          <w:rFonts w:eastAsia="Times New Roman" w:cs="Times New Roman"/>
          <w:b/>
          <w:color w:val="auto"/>
          <w:sz w:val="28"/>
          <w:szCs w:val="28"/>
        </w:rPr>
        <w:t>. Нанесение репутационного ущерба</w:t>
      </w: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bCs/>
          <w:color w:val="auto"/>
          <w:sz w:val="28"/>
          <w:szCs w:val="28"/>
        </w:rPr>
        <w:t xml:space="preserve">Причины репутационного ущерба: действия конкурентов, захват бизнеса, 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нарушения этики, проблемы с безопасностью, слабая устойчивость, низкое качество, отсутствие инновация. Последствия дискредитации. </w:t>
      </w:r>
      <w:r w:rsidRPr="006F6E26">
        <w:rPr>
          <w:rFonts w:eastAsia="Times New Roman" w:cs="Times New Roman"/>
          <w:bCs/>
          <w:color w:val="auto"/>
          <w:sz w:val="28"/>
          <w:szCs w:val="28"/>
        </w:rPr>
        <w:t>Репутационный ущерб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: финансовые потери, увеличении операционных, капитальных или нормативных затрат, упущенная прибыль, снижение доверия партнёров, уменьшение клиентов и потребителей, снижение доли рынке, снижении акционерной стоимости. Ущерб деловой репутации. Правовое регулирование. Запрет недобросовестной конкуренции путём дискредитации. Закон «О защите конкуренции». Административная и уголовная ответственность за репутационную дискредитацию. 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6F6E26">
        <w:rPr>
          <w:rFonts w:cs="Times New Roman"/>
          <w:b/>
          <w:color w:val="auto"/>
          <w:sz w:val="28"/>
          <w:szCs w:val="28"/>
        </w:rPr>
        <w:t xml:space="preserve">Тема </w:t>
      </w:r>
      <w:r w:rsidR="006142F2" w:rsidRPr="006F6E26">
        <w:rPr>
          <w:rFonts w:cs="Times New Roman"/>
          <w:b/>
          <w:color w:val="auto"/>
          <w:sz w:val="28"/>
          <w:szCs w:val="28"/>
        </w:rPr>
        <w:t>8</w:t>
      </w:r>
      <w:r w:rsidRPr="006F6E26">
        <w:rPr>
          <w:rFonts w:cs="Times New Roman"/>
          <w:b/>
          <w:color w:val="auto"/>
          <w:sz w:val="28"/>
          <w:szCs w:val="28"/>
        </w:rPr>
        <w:t>. Управление репутацией в поисковых системах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</w:rPr>
        <w:t xml:space="preserve">Технологии управления репутацией на платформах поиска информации SERM (Search Engine Reputation Management). Управление восприятием персоны, компании, бренда в выдаче поисковых систем. Ранжирование контента в выдаче поисковиков. Сочетание SEO и контент-маркетинга. Улучшение имиджа, формирование общественного мнения, минимизация негативных и максимизация позитивных комментариев. SERM-специалист, экспертиза в сфере интернет-маркетинга. </w:t>
      </w:r>
      <w:bookmarkStart w:id="2" w:name="Kak-rabotaet-SERM-"/>
      <w:bookmarkEnd w:id="2"/>
      <w:r w:rsidRPr="006F6E26">
        <w:rPr>
          <w:rFonts w:cs="Times New Roman"/>
          <w:color w:val="auto"/>
          <w:sz w:val="28"/>
          <w:szCs w:val="28"/>
        </w:rPr>
        <w:t xml:space="preserve">Основные стратегии SERM. Мониторинг мнений о компании, персоне: сайты, сети, блоги, форумы. Анализ: оценка тональности сообщений и выявление причин. Стратегия: разработка плана повышения авторитета. SEO-оптимизация: применение методов повышения видимости контента в выдаче поиска. Онлайн-PR: сотрудничество со СМИ и блогерами для </w:t>
      </w:r>
      <w:r w:rsidRPr="006F6E26">
        <w:rPr>
          <w:rFonts w:cs="Times New Roman"/>
          <w:color w:val="auto"/>
          <w:sz w:val="28"/>
          <w:szCs w:val="28"/>
        </w:rPr>
        <w:lastRenderedPageBreak/>
        <w:t xml:space="preserve">создания образа. Оценка: анализ и корректировка эффективности SERM-стратегий. </w:t>
      </w:r>
      <w:r w:rsidRPr="006F6E26">
        <w:rPr>
          <w:rFonts w:cs="Times New Roman"/>
          <w:bCs/>
          <w:color w:val="auto"/>
          <w:sz w:val="28"/>
          <w:szCs w:val="28"/>
        </w:rPr>
        <w:t xml:space="preserve">Эффект манипуляции поисковой машины (SEME) в сфере политики: манипулирование электоральным выбором. </w:t>
      </w: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</w:p>
    <w:p w:rsidR="0075226B" w:rsidRPr="006F6E26" w:rsidRDefault="0075226B" w:rsidP="0075226B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6F6E26">
        <w:rPr>
          <w:rFonts w:cs="Times New Roman"/>
          <w:b/>
          <w:color w:val="auto"/>
          <w:sz w:val="28"/>
          <w:szCs w:val="28"/>
        </w:rPr>
        <w:t xml:space="preserve">Тема </w:t>
      </w:r>
      <w:r w:rsidR="006142F2" w:rsidRPr="006F6E26">
        <w:rPr>
          <w:rFonts w:cs="Times New Roman"/>
          <w:b/>
          <w:color w:val="auto"/>
          <w:sz w:val="28"/>
          <w:szCs w:val="28"/>
        </w:rPr>
        <w:t>9</w:t>
      </w:r>
      <w:r w:rsidRPr="006F6E26">
        <w:rPr>
          <w:rFonts w:cs="Times New Roman"/>
          <w:b/>
          <w:color w:val="auto"/>
          <w:sz w:val="28"/>
          <w:szCs w:val="28"/>
        </w:rPr>
        <w:t>. Управление репутацией в социальных медиа</w:t>
      </w:r>
    </w:p>
    <w:p w:rsidR="0075226B" w:rsidRPr="006F6E26" w:rsidRDefault="0075226B" w:rsidP="0075226B">
      <w:pPr>
        <w:shd w:val="clear" w:color="auto" w:fill="FFFFFF"/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</w:rPr>
        <w:t xml:space="preserve">Технология управления репутацией ORM. Репутацию в сообществах, форумах и социальных сетях. Положительные, нейтральные, негативные упоминание о компании, продукте или персоне. Проактивные стратегии, расширение влияния в интернет, улучшение восприятия компании в онлайн-пространстве. Обнаружение и нейтрализация негативного контента. Ручной и автоматизированный мониторинг информационного пространства. Работа с лидерами мнений. Взаимодействие с лояльными потребителями. Нейтрализации отрицательных упоминаний. Повышения доверия к бренду, персоне. Формирование и оптимизация контента. Продвижению положительных упоминаний в поисковые выдачи (SEO). Генерация положительных упоминаний и их оптимизация. Правила работы с нежелательными отзывами. Практика работы «адвоката бренда». </w:t>
      </w:r>
    </w:p>
    <w:p w:rsidR="00CB41D9" w:rsidRPr="006F6E26" w:rsidRDefault="00F64F6A">
      <w:pPr>
        <w:spacing w:before="100" w:after="100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5.2. Учебно-тематический план</w:t>
      </w:r>
    </w:p>
    <w:p w:rsidR="00CB41D9" w:rsidRPr="006F6E26" w:rsidRDefault="00F64F6A">
      <w:pPr>
        <w:rPr>
          <w:color w:val="auto"/>
          <w:sz w:val="28"/>
          <w:szCs w:val="28"/>
          <w:u w:color="FF0000"/>
        </w:rPr>
      </w:pPr>
      <w:r w:rsidRPr="006F6E26">
        <w:rPr>
          <w:b/>
          <w:bCs/>
          <w:color w:val="auto"/>
          <w:sz w:val="28"/>
          <w:szCs w:val="28"/>
          <w:u w:color="FF0000"/>
        </w:rPr>
        <w:t>Направления подготовки:</w:t>
      </w:r>
      <w:r w:rsidRPr="006F6E26">
        <w:rPr>
          <w:color w:val="auto"/>
          <w:sz w:val="28"/>
          <w:szCs w:val="28"/>
          <w:u w:color="FF0000"/>
        </w:rPr>
        <w:t xml:space="preserve"> </w:t>
      </w:r>
    </w:p>
    <w:p w:rsidR="00CB41D9" w:rsidRPr="006F6E26" w:rsidRDefault="00C93F98">
      <w:pPr>
        <w:spacing w:line="360" w:lineRule="auto"/>
        <w:rPr>
          <w:color w:val="auto"/>
          <w:sz w:val="28"/>
          <w:szCs w:val="28"/>
          <w:u w:color="FF0000"/>
        </w:rPr>
      </w:pPr>
      <w:r w:rsidRPr="006F6E26">
        <w:rPr>
          <w:color w:val="auto"/>
          <w:sz w:val="28"/>
          <w:szCs w:val="28"/>
          <w:u w:color="FF0000"/>
        </w:rPr>
        <w:t xml:space="preserve">41.03.04 Политология / </w:t>
      </w:r>
      <w:r w:rsidR="005A7FC6" w:rsidRPr="006F6E26">
        <w:rPr>
          <w:color w:val="auto"/>
          <w:sz w:val="28"/>
          <w:szCs w:val="28"/>
          <w:u w:color="FF0000"/>
        </w:rPr>
        <w:t>42.03.01</w:t>
      </w:r>
      <w:r w:rsidR="00F64F6A" w:rsidRPr="006F6E26">
        <w:rPr>
          <w:color w:val="auto"/>
          <w:sz w:val="28"/>
          <w:szCs w:val="28"/>
          <w:u w:color="FF0000"/>
        </w:rPr>
        <w:t xml:space="preserve"> Реклама и связи с общественностью</w:t>
      </w:r>
    </w:p>
    <w:p w:rsidR="00CB41D9" w:rsidRPr="006F6E26" w:rsidRDefault="00CB41D9">
      <w:pPr>
        <w:tabs>
          <w:tab w:val="left" w:pos="709"/>
          <w:tab w:val="left" w:pos="993"/>
        </w:tabs>
        <w:ind w:firstLine="567"/>
        <w:rPr>
          <w:color w:val="auto"/>
          <w:sz w:val="20"/>
          <w:szCs w:val="20"/>
        </w:rPr>
      </w:pPr>
    </w:p>
    <w:p w:rsidR="00CB41D9" w:rsidRPr="006F6E26" w:rsidRDefault="00F64F6A">
      <w:pPr>
        <w:tabs>
          <w:tab w:val="left" w:pos="709"/>
          <w:tab w:val="left" w:pos="993"/>
        </w:tabs>
        <w:ind w:left="142" w:firstLine="567"/>
        <w:jc w:val="right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 xml:space="preserve">                       Таблица </w:t>
      </w:r>
      <w:r w:rsidR="00734589" w:rsidRPr="006F6E26">
        <w:rPr>
          <w:color w:val="auto"/>
          <w:sz w:val="28"/>
          <w:szCs w:val="28"/>
        </w:rPr>
        <w:t>3</w:t>
      </w:r>
      <w:r w:rsidRPr="006F6E26">
        <w:rPr>
          <w:color w:val="auto"/>
          <w:sz w:val="28"/>
          <w:szCs w:val="28"/>
        </w:rPr>
        <w:t>.</w:t>
      </w:r>
    </w:p>
    <w:p w:rsidR="00CB41D9" w:rsidRPr="006F6E26" w:rsidRDefault="00CB41D9">
      <w:pPr>
        <w:tabs>
          <w:tab w:val="left" w:pos="709"/>
          <w:tab w:val="left" w:pos="993"/>
        </w:tabs>
        <w:ind w:firstLine="567"/>
        <w:rPr>
          <w:color w:val="auto"/>
          <w:sz w:val="20"/>
          <w:szCs w:val="20"/>
        </w:rPr>
      </w:pPr>
    </w:p>
    <w:tbl>
      <w:tblPr>
        <w:tblStyle w:val="TableNormal"/>
        <w:tblW w:w="11095" w:type="dxa"/>
        <w:tblInd w:w="-113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992"/>
        <w:gridCol w:w="1559"/>
        <w:gridCol w:w="993"/>
        <w:gridCol w:w="3298"/>
      </w:tblGrid>
      <w:tr w:rsidR="006F6E26" w:rsidRPr="006F6E26" w:rsidTr="00734589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6F6E26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6F6E26" w:rsidRDefault="00F64F6A">
            <w:pPr>
              <w:tabs>
                <w:tab w:val="left" w:pos="709"/>
                <w:tab w:val="left" w:pos="993"/>
              </w:tabs>
              <w:ind w:firstLine="709"/>
              <w:rPr>
                <w:b/>
                <w:bCs/>
                <w:color w:val="auto"/>
              </w:rPr>
            </w:pPr>
            <w:r w:rsidRPr="006F6E26">
              <w:rPr>
                <w:color w:val="auto"/>
              </w:rPr>
              <w:t>П</w:t>
            </w:r>
            <w:r w:rsidRPr="006F6E26">
              <w:rPr>
                <w:rStyle w:val="z3988"/>
                <w:b/>
                <w:bCs/>
                <w:color w:val="auto"/>
              </w:rPr>
              <w:t>№</w:t>
            </w:r>
          </w:p>
          <w:p w:rsidR="00CB41D9" w:rsidRPr="006F6E26" w:rsidRDefault="00F64F6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CB41D9">
            <w:pPr>
              <w:tabs>
                <w:tab w:val="left" w:pos="709"/>
                <w:tab w:val="left" w:pos="993"/>
              </w:tabs>
              <w:ind w:firstLine="709"/>
              <w:jc w:val="both"/>
              <w:rPr>
                <w:rStyle w:val="z3988"/>
                <w:b/>
                <w:bCs/>
                <w:color w:val="auto"/>
              </w:rPr>
            </w:pPr>
          </w:p>
          <w:p w:rsidR="00CB41D9" w:rsidRPr="006F6E26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6F6E26">
              <w:rPr>
                <w:rStyle w:val="z3988"/>
                <w:b/>
                <w:bCs/>
                <w:color w:val="auto"/>
              </w:rPr>
              <w:t>Наименование</w:t>
            </w:r>
          </w:p>
          <w:p w:rsidR="00CB41D9" w:rsidRPr="006F6E26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6F6E26">
              <w:rPr>
                <w:rStyle w:val="z3988"/>
                <w:b/>
                <w:bCs/>
                <w:color w:val="auto"/>
              </w:rPr>
              <w:t>темы (раздела)</w:t>
            </w:r>
          </w:p>
          <w:p w:rsidR="00CB41D9" w:rsidRPr="006F6E26" w:rsidRDefault="00F64F6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Трудоёмкость в часах</w:t>
            </w:r>
          </w:p>
        </w:tc>
        <w:tc>
          <w:tcPr>
            <w:tcW w:w="3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134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6F6E26">
              <w:rPr>
                <w:b/>
                <w:bCs/>
                <w:color w:val="auto"/>
              </w:rPr>
              <w:t>Формы текущего контроля успеваемости</w:t>
            </w:r>
          </w:p>
          <w:p w:rsidR="000F64E9" w:rsidRPr="006F6E26" w:rsidRDefault="000F64E9">
            <w:pPr>
              <w:tabs>
                <w:tab w:val="left" w:pos="1343"/>
              </w:tabs>
              <w:ind w:firstLine="34"/>
              <w:jc w:val="center"/>
              <w:rPr>
                <w:color w:val="auto"/>
                <w:sz w:val="36"/>
                <w:szCs w:val="36"/>
              </w:rPr>
            </w:pPr>
          </w:p>
        </w:tc>
      </w:tr>
      <w:tr w:rsidR="006F6E26" w:rsidRPr="006F6E26" w:rsidTr="007527A8">
        <w:trPr>
          <w:trHeight w:val="86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6F6E26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6F6E26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884"/>
                <w:tab w:val="left" w:pos="993"/>
              </w:tabs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 xml:space="preserve">Всего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b/>
                <w:bCs/>
                <w:color w:val="auto"/>
              </w:rPr>
            </w:pPr>
            <w:r w:rsidRPr="006F6E26">
              <w:rPr>
                <w:rStyle w:val="z3988"/>
                <w:b/>
                <w:bCs/>
                <w:color w:val="auto"/>
              </w:rPr>
              <w:t>Контактная работа</w:t>
            </w:r>
            <w:r w:rsidR="00CF40D1" w:rsidRPr="006F6E26">
              <w:rPr>
                <w:rStyle w:val="z3988"/>
                <w:b/>
                <w:bCs/>
                <w:color w:val="auto"/>
              </w:rPr>
              <w:t>*</w:t>
            </w:r>
            <w:r w:rsidRPr="006F6E26">
              <w:rPr>
                <w:rStyle w:val="z3988"/>
                <w:b/>
                <w:bCs/>
                <w:color w:val="auto"/>
              </w:rPr>
              <w:t>-</w:t>
            </w:r>
          </w:p>
          <w:p w:rsidR="00CB41D9" w:rsidRPr="006F6E26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6F6E26" w:rsidRDefault="00734589" w:rsidP="00734589">
            <w:pPr>
              <w:tabs>
                <w:tab w:val="left" w:pos="709"/>
                <w:tab w:val="left" w:pos="993"/>
              </w:tabs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Сам. </w:t>
            </w:r>
          </w:p>
          <w:p w:rsidR="00CB41D9" w:rsidRPr="006F6E26" w:rsidRDefault="00734589" w:rsidP="0073458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работа</w:t>
            </w: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6F6E26" w:rsidRDefault="00CB41D9">
            <w:pPr>
              <w:rPr>
                <w:color w:val="auto"/>
              </w:rPr>
            </w:pPr>
          </w:p>
        </w:tc>
      </w:tr>
      <w:tr w:rsidR="006F6E26" w:rsidRPr="006F6E26" w:rsidTr="007527A8">
        <w:trPr>
          <w:trHeight w:val="110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6F6E26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6F6E26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6F6E26" w:rsidRDefault="00CB41D9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960"/>
                <w:tab w:val="left" w:pos="993"/>
              </w:tabs>
              <w:jc w:val="center"/>
              <w:rPr>
                <w:b/>
                <w:bCs/>
                <w:color w:val="auto"/>
              </w:rPr>
            </w:pPr>
            <w:r w:rsidRPr="006F6E26">
              <w:rPr>
                <w:rStyle w:val="z3988"/>
                <w:b/>
                <w:bCs/>
                <w:color w:val="auto"/>
              </w:rPr>
              <w:t>Общая,</w:t>
            </w:r>
          </w:p>
          <w:p w:rsidR="00CB41D9" w:rsidRPr="006F6E26" w:rsidRDefault="00F64F6A">
            <w:pPr>
              <w:tabs>
                <w:tab w:val="left" w:pos="960"/>
                <w:tab w:val="left" w:pos="993"/>
              </w:tabs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в т.ч.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6F6E26">
              <w:rPr>
                <w:rStyle w:val="z3988"/>
                <w:b/>
                <w:bCs/>
                <w:color w:val="auto"/>
              </w:rPr>
              <w:t>Семинары,</w:t>
            </w:r>
          </w:p>
          <w:p w:rsidR="00CB41D9" w:rsidRPr="006F6E26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6F6E26">
              <w:rPr>
                <w:rStyle w:val="z3988"/>
                <w:b/>
                <w:bCs/>
                <w:color w:val="auto"/>
              </w:rPr>
              <w:t>практи</w:t>
            </w:r>
          </w:p>
          <w:p w:rsidR="00CB41D9" w:rsidRPr="006F6E26" w:rsidRDefault="00F64F6A">
            <w:pPr>
              <w:tabs>
                <w:tab w:val="left" w:pos="709"/>
                <w:tab w:val="left" w:pos="993"/>
              </w:tabs>
              <w:jc w:val="center"/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6F6E26" w:rsidRDefault="00CB41D9">
            <w:pPr>
              <w:rPr>
                <w:color w:val="auto"/>
              </w:rPr>
            </w:pP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6F6E26" w:rsidRDefault="00CB41D9">
            <w:pPr>
              <w:rPr>
                <w:color w:val="auto"/>
              </w:rPr>
            </w:pPr>
          </w:p>
        </w:tc>
      </w:tr>
      <w:tr w:rsidR="006F6E26" w:rsidRPr="006F6E26" w:rsidTr="00864E0C">
        <w:trPr>
          <w:trHeight w:val="7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Hyperlink3"/>
                <w:color w:val="auto"/>
                <w:sz w:val="24"/>
                <w:szCs w:val="24"/>
              </w:rPr>
              <w:t>Тема 1. Формирование личной репутации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color w:val="auto"/>
                <w:u w:color="FF0000"/>
              </w:rPr>
              <w:t>1</w:t>
            </w:r>
            <w:r w:rsidR="009934F2" w:rsidRPr="006F6E26">
              <w:rPr>
                <w:color w:val="auto"/>
                <w:u w:color="FF0000"/>
              </w:rPr>
              <w:t>8</w:t>
            </w:r>
            <w:r w:rsidRPr="006F6E26">
              <w:rPr>
                <w:color w:val="auto"/>
                <w:u w:color="FF0000"/>
              </w:rPr>
              <w:t>/1</w:t>
            </w:r>
            <w:r w:rsidR="00A07A72" w:rsidRPr="006F6E26">
              <w:rPr>
                <w:color w:val="auto"/>
                <w:u w:color="FF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color w:val="auto"/>
                <w:u w:color="FF0000"/>
              </w:rPr>
              <w:t>6</w:t>
            </w:r>
            <w:r w:rsidR="003606D3" w:rsidRPr="006F6E26">
              <w:rPr>
                <w:color w:val="auto"/>
                <w:u w:color="FF0000"/>
              </w:rPr>
              <w:t>/</w:t>
            </w:r>
            <w:r w:rsidR="000F7C34" w:rsidRPr="006F6E26">
              <w:rPr>
                <w:color w:val="auto"/>
                <w:u w:color="FF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color w:val="auto"/>
                <w:u w:color="FF0000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61AC0" w:rsidP="003606D3">
            <w:pPr>
              <w:rPr>
                <w:color w:val="auto"/>
              </w:rPr>
            </w:pPr>
            <w:r w:rsidRPr="006F6E26">
              <w:rPr>
                <w:color w:val="auto"/>
                <w:u w:color="FF0000"/>
              </w:rPr>
              <w:t>4</w:t>
            </w:r>
            <w:r w:rsidR="003606D3" w:rsidRPr="006F6E26">
              <w:rPr>
                <w:color w:val="auto"/>
                <w:u w:color="FF0000"/>
              </w:rPr>
              <w:t>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color w:val="auto"/>
                <w:u w:color="FF0000"/>
              </w:rPr>
              <w:t>1</w:t>
            </w:r>
            <w:r w:rsidR="00440732" w:rsidRPr="006F6E26">
              <w:rPr>
                <w:color w:val="auto"/>
                <w:u w:color="FF0000"/>
              </w:rPr>
              <w:t>2</w:t>
            </w:r>
            <w:r w:rsidRPr="006F6E26">
              <w:rPr>
                <w:color w:val="auto"/>
                <w:u w:color="FF0000"/>
              </w:rPr>
              <w:t>/</w:t>
            </w:r>
            <w:r w:rsidR="00A07A72" w:rsidRPr="006F6E26">
              <w:rPr>
                <w:color w:val="auto"/>
                <w:u w:color="FF0000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6F6E26" w:rsidRPr="006F6E26" w:rsidTr="00864E0C">
        <w:trPr>
          <w:trHeight w:val="5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2. Формирование репутации организации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A07A7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1</w:t>
            </w:r>
            <w:r w:rsidR="009934F2" w:rsidRPr="006F6E26">
              <w:rPr>
                <w:rStyle w:val="z3988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61AC0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6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440732" w:rsidRPr="006F6E26">
              <w:rPr>
                <w:rStyle w:val="z3988"/>
                <w:color w:val="auto"/>
              </w:rPr>
              <w:t>0</w:t>
            </w:r>
            <w:r w:rsidRPr="006F6E26">
              <w:rPr>
                <w:rStyle w:val="z3988"/>
                <w:color w:val="auto"/>
              </w:rPr>
              <w:t>/</w:t>
            </w:r>
            <w:r w:rsidR="00A07A72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Дебаты, решение кейсов, коллективные доклады. Деловая игра</w:t>
            </w:r>
          </w:p>
        </w:tc>
      </w:tr>
      <w:tr w:rsidR="006F6E26" w:rsidRPr="006F6E26" w:rsidTr="00864E0C">
        <w:trPr>
          <w:trHeight w:val="7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3. Накопление репутационного капитала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A07A72" w:rsidP="000D2ECE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</w:t>
            </w:r>
            <w:r w:rsidR="009934F2" w:rsidRPr="006F6E26">
              <w:rPr>
                <w:rStyle w:val="z3988"/>
                <w:color w:val="auto"/>
              </w:rPr>
              <w:t>2</w:t>
            </w:r>
            <w:r w:rsidR="003606D3" w:rsidRPr="006F6E26">
              <w:rPr>
                <w:rStyle w:val="z3988"/>
                <w:color w:val="auto"/>
              </w:rPr>
              <w:t>/1</w:t>
            </w:r>
            <w:r w:rsidR="000D2ECE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0D2ECE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0D2ECE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61AC0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6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F7C34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440732" w:rsidRPr="006F6E26">
              <w:rPr>
                <w:rStyle w:val="z3988"/>
                <w:color w:val="auto"/>
              </w:rPr>
              <w:t>2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A07A72" w:rsidRPr="006F6E26">
              <w:rPr>
                <w:rStyle w:val="z3988"/>
                <w:color w:val="auto"/>
              </w:rPr>
              <w:t>10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Образовательный квест, сравнительная таблица, решение кейсов</w:t>
            </w:r>
          </w:p>
        </w:tc>
      </w:tr>
      <w:tr w:rsidR="006F6E26" w:rsidRPr="006F6E26" w:rsidTr="00734589">
        <w:trPr>
          <w:trHeight w:val="12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4. Современные инструменты дискредитации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A07A7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</w:t>
            </w:r>
            <w:r w:rsidR="009934F2" w:rsidRPr="006F6E26">
              <w:rPr>
                <w:rStyle w:val="z3988"/>
                <w:color w:val="auto"/>
              </w:rPr>
              <w:t>0</w:t>
            </w:r>
            <w:r w:rsidR="003606D3" w:rsidRPr="006F6E26">
              <w:rPr>
                <w:rStyle w:val="z3988"/>
                <w:color w:val="auto"/>
              </w:rPr>
              <w:t>/1</w:t>
            </w:r>
            <w:r w:rsidR="009934F2" w:rsidRPr="006F6E26">
              <w:rPr>
                <w:rStyle w:val="z3988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61AC0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6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F7C34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440732" w:rsidRPr="006F6E26">
              <w:rPr>
                <w:rStyle w:val="z3988"/>
                <w:color w:val="auto"/>
              </w:rPr>
              <w:t>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A07A72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Деловая игра, сравнительная таблица, решение кейсов</w:t>
            </w:r>
          </w:p>
        </w:tc>
      </w:tr>
      <w:tr w:rsidR="006F6E26" w:rsidRPr="006F6E26" w:rsidTr="00864E0C">
        <w:trPr>
          <w:trHeight w:val="9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5. Информационная кампания разрушения репутации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A07A7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1</w:t>
            </w:r>
            <w:r w:rsidR="009934F2" w:rsidRPr="006F6E26">
              <w:rPr>
                <w:rStyle w:val="z3988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61AC0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6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F7C34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440732" w:rsidRPr="006F6E26">
              <w:rPr>
                <w:rStyle w:val="z3988"/>
                <w:color w:val="auto"/>
              </w:rPr>
              <w:t>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A07A72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986CF5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Контрольная работа</w:t>
            </w:r>
          </w:p>
        </w:tc>
      </w:tr>
      <w:tr w:rsidR="006F6E26" w:rsidRPr="006F6E26" w:rsidTr="00864E0C">
        <w:trPr>
          <w:trHeight w:val="9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Тема 6. Скрытая дискредитация репутации.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A07A7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20</w:t>
            </w:r>
            <w:r w:rsidR="003606D3" w:rsidRPr="006F6E26">
              <w:rPr>
                <w:rStyle w:val="z3988"/>
                <w:color w:val="auto"/>
              </w:rPr>
              <w:t>/1</w:t>
            </w:r>
            <w:r w:rsidR="009934F2" w:rsidRPr="006F6E26">
              <w:rPr>
                <w:rStyle w:val="z3988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61AC0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6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F7C34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440732" w:rsidRPr="006F6E26">
              <w:rPr>
                <w:rStyle w:val="z3988"/>
                <w:color w:val="auto"/>
              </w:rPr>
              <w:t>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A07A72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B11C61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Опрос, дискуссия, решение кейсов, составление интеллектуальной карты</w:t>
            </w:r>
          </w:p>
        </w:tc>
      </w:tr>
      <w:tr w:rsidR="006F6E26" w:rsidRPr="006F6E26" w:rsidTr="007527A8">
        <w:trPr>
          <w:trHeight w:val="8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7. Нанесение репутационного ущерба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A07A7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20</w:t>
            </w:r>
            <w:r w:rsidR="003606D3" w:rsidRPr="006F6E26">
              <w:rPr>
                <w:rStyle w:val="z3988"/>
                <w:color w:val="auto"/>
              </w:rPr>
              <w:t>/1</w:t>
            </w:r>
            <w:r w:rsidR="009934F2" w:rsidRPr="006F6E26">
              <w:rPr>
                <w:rStyle w:val="z3988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61AC0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6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F7C34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440732" w:rsidRPr="006F6E26">
              <w:rPr>
                <w:rStyle w:val="z3988"/>
                <w:color w:val="auto"/>
              </w:rPr>
              <w:t>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A07A72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B11C61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Опрос, дискуссия, решение кейсов, составление интеллектуальной карты</w:t>
            </w:r>
          </w:p>
        </w:tc>
      </w:tr>
      <w:tr w:rsidR="006F6E26" w:rsidRPr="006F6E26" w:rsidTr="007527A8">
        <w:trPr>
          <w:trHeight w:val="6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8. Управление репутацией в поисковых системах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9934F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18</w:t>
            </w:r>
            <w:r w:rsidR="003606D3" w:rsidRPr="006F6E26">
              <w:rPr>
                <w:rStyle w:val="z3988"/>
                <w:color w:val="auto"/>
              </w:rPr>
              <w:t>/1</w:t>
            </w:r>
            <w:r w:rsidRPr="006F6E26">
              <w:rPr>
                <w:rStyle w:val="z3988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8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F7C34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440732" w:rsidRPr="006F6E26">
              <w:rPr>
                <w:rStyle w:val="z3988"/>
                <w:color w:val="auto"/>
              </w:rPr>
              <w:t>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A07A72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B11C61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Опрос, дискуссия, решение кейсов, составление интеллектуальной карты</w:t>
            </w:r>
          </w:p>
        </w:tc>
      </w:tr>
      <w:tr w:rsidR="006F6E26" w:rsidRPr="006F6E26" w:rsidTr="00864E0C">
        <w:trPr>
          <w:trHeight w:val="7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9. Управление репутацией в социальных медиа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108E0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22</w:t>
            </w:r>
            <w:r w:rsidR="003606D3" w:rsidRPr="006F6E26">
              <w:rPr>
                <w:rStyle w:val="z3988"/>
                <w:color w:val="auto"/>
              </w:rPr>
              <w:t>/1</w:t>
            </w:r>
            <w:r w:rsidR="009934F2"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10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Pr="006F6E26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3606D3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4/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440732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6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061AC0" w:rsidRPr="006F6E26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0F7C34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440732" w:rsidRPr="006F6E26">
              <w:rPr>
                <w:rStyle w:val="z3988"/>
                <w:color w:val="auto"/>
              </w:rPr>
              <w:t>2</w:t>
            </w:r>
            <w:r w:rsidR="003606D3" w:rsidRPr="006F6E26">
              <w:rPr>
                <w:rStyle w:val="z3988"/>
                <w:color w:val="auto"/>
              </w:rPr>
              <w:t>/</w:t>
            </w:r>
            <w:r w:rsidR="00440732" w:rsidRPr="006F6E26">
              <w:rPr>
                <w:rStyle w:val="z3988"/>
                <w:color w:val="auto"/>
              </w:rPr>
              <w:t>10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06D3" w:rsidRPr="006F6E26" w:rsidRDefault="00986CF5" w:rsidP="003606D3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Домашнее творческое задание </w:t>
            </w:r>
          </w:p>
        </w:tc>
      </w:tr>
      <w:tr w:rsidR="006F6E26" w:rsidRPr="006F6E26" w:rsidTr="007527A8">
        <w:trPr>
          <w:trHeight w:val="954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CB41D9">
            <w:pPr>
              <w:rPr>
                <w:rStyle w:val="z3988"/>
                <w:color w:val="auto"/>
                <w:highlight w:val="yellow"/>
              </w:rPr>
            </w:pPr>
          </w:p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6F3160" w:rsidRPr="006F6E26">
              <w:rPr>
                <w:rStyle w:val="z3988"/>
                <w:color w:val="auto"/>
              </w:rPr>
              <w:t>80</w:t>
            </w:r>
            <w:r w:rsidRPr="006F6E26">
              <w:rPr>
                <w:rStyle w:val="z3988"/>
                <w:color w:val="auto"/>
              </w:rPr>
              <w:t>/</w:t>
            </w:r>
          </w:p>
          <w:p w:rsidR="00CB41D9" w:rsidRPr="006F6E26" w:rsidRDefault="00F64F6A">
            <w:pPr>
              <w:rPr>
                <w:color w:val="auto"/>
                <w:highlight w:val="yellow"/>
              </w:rPr>
            </w:pPr>
            <w:r w:rsidRPr="006F6E26">
              <w:rPr>
                <w:rStyle w:val="z3988"/>
                <w:color w:val="auto"/>
              </w:rPr>
              <w:t>1</w:t>
            </w:r>
            <w:r w:rsidR="00061AC0" w:rsidRPr="006F6E26">
              <w:rPr>
                <w:rStyle w:val="z3988"/>
                <w:color w:val="auto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CB41D9">
            <w:pPr>
              <w:rPr>
                <w:rStyle w:val="z3988"/>
                <w:color w:val="auto"/>
                <w:highlight w:val="yellow"/>
                <w:u w:color="FF0000"/>
              </w:rPr>
            </w:pPr>
          </w:p>
          <w:p w:rsidR="00CB41D9" w:rsidRPr="006F6E26" w:rsidRDefault="009934F2">
            <w:pPr>
              <w:rPr>
                <w:color w:val="auto"/>
                <w:highlight w:val="yellow"/>
              </w:rPr>
            </w:pPr>
            <w:r w:rsidRPr="006F6E26">
              <w:rPr>
                <w:color w:val="auto"/>
                <w:u w:color="FF0000"/>
              </w:rPr>
              <w:t>84</w:t>
            </w:r>
            <w:r w:rsidR="00F64F6A" w:rsidRPr="006F6E26">
              <w:rPr>
                <w:color w:val="auto"/>
                <w:u w:color="FF0000"/>
              </w:rPr>
              <w:t>/</w:t>
            </w:r>
            <w:r w:rsidRPr="006F6E26">
              <w:rPr>
                <w:color w:val="auto"/>
                <w:u w:color="FF0000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6F6E26" w:rsidRDefault="006F3160">
            <w:pPr>
              <w:rPr>
                <w:color w:val="auto"/>
              </w:rPr>
            </w:pPr>
            <w:r w:rsidRPr="006F6E26">
              <w:rPr>
                <w:color w:val="auto"/>
                <w:u w:color="FF0000"/>
              </w:rPr>
              <w:t>34</w:t>
            </w:r>
            <w:r w:rsidR="00F64F6A" w:rsidRPr="006F6E26">
              <w:rPr>
                <w:color w:val="auto"/>
                <w:u w:color="FF0000"/>
              </w:rPr>
              <w:t>/</w:t>
            </w:r>
            <w:r w:rsidR="00061AC0" w:rsidRPr="006F6E26">
              <w:rPr>
                <w:color w:val="auto"/>
                <w:u w:color="FF0000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CB41D9">
            <w:pPr>
              <w:rPr>
                <w:rStyle w:val="z3988"/>
                <w:color w:val="auto"/>
                <w:highlight w:val="yellow"/>
                <w:u w:color="FF0000"/>
              </w:rPr>
            </w:pPr>
          </w:p>
          <w:p w:rsidR="00CB41D9" w:rsidRPr="006F6E26" w:rsidRDefault="00440732">
            <w:pPr>
              <w:rPr>
                <w:color w:val="auto"/>
                <w:highlight w:val="yellow"/>
              </w:rPr>
            </w:pPr>
            <w:r w:rsidRPr="006F6E26">
              <w:rPr>
                <w:color w:val="auto"/>
                <w:u w:color="FF0000"/>
              </w:rPr>
              <w:t>50</w:t>
            </w:r>
            <w:r w:rsidR="00F64F6A" w:rsidRPr="006F6E26">
              <w:rPr>
                <w:color w:val="auto"/>
                <w:u w:color="FF0000"/>
              </w:rPr>
              <w:t>/</w:t>
            </w:r>
            <w:r w:rsidR="00061AC0" w:rsidRPr="006F6E26">
              <w:rPr>
                <w:color w:val="auto"/>
                <w:u w:color="FF0000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CB41D9">
            <w:pPr>
              <w:rPr>
                <w:rStyle w:val="z3988"/>
                <w:color w:val="auto"/>
                <w:highlight w:val="yellow"/>
                <w:u w:color="FF0000"/>
              </w:rPr>
            </w:pPr>
          </w:p>
          <w:p w:rsidR="00CB41D9" w:rsidRPr="006F6E26" w:rsidRDefault="00440732">
            <w:pPr>
              <w:rPr>
                <w:color w:val="auto"/>
                <w:highlight w:val="yellow"/>
              </w:rPr>
            </w:pPr>
            <w:r w:rsidRPr="006F6E26">
              <w:rPr>
                <w:color w:val="auto"/>
                <w:u w:color="FF0000"/>
              </w:rPr>
              <w:t>96</w:t>
            </w:r>
            <w:r w:rsidR="00F64F6A" w:rsidRPr="006F6E26">
              <w:rPr>
                <w:color w:val="auto"/>
                <w:u w:color="FF0000"/>
              </w:rPr>
              <w:t>/</w:t>
            </w:r>
            <w:r w:rsidR="003606D3" w:rsidRPr="006F6E26">
              <w:rPr>
                <w:color w:val="auto"/>
                <w:u w:color="FF0000"/>
              </w:rPr>
              <w:t>7</w:t>
            </w:r>
            <w:r w:rsidRPr="006F6E26">
              <w:rPr>
                <w:color w:val="auto"/>
                <w:u w:color="FF0000"/>
              </w:rPr>
              <w:t>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0D2ECE">
            <w:pPr>
              <w:rPr>
                <w:color w:val="auto"/>
              </w:rPr>
            </w:pPr>
            <w:r w:rsidRPr="006F6E26">
              <w:rPr>
                <w:color w:val="auto"/>
              </w:rPr>
              <w:t>Согласно учебному плану:</w:t>
            </w:r>
            <w:r w:rsidRPr="006F6E26">
              <w:rPr>
                <w:rStyle w:val="z3988"/>
                <w:color w:val="auto"/>
              </w:rPr>
              <w:t xml:space="preserve"> домашнее творческое задание/контрольная работа</w:t>
            </w:r>
          </w:p>
        </w:tc>
      </w:tr>
      <w:tr w:rsidR="006F6E26" w:rsidRPr="006F6E26" w:rsidTr="00734589">
        <w:trPr>
          <w:trHeight w:val="320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rPr>
                <w:color w:val="auto"/>
                <w:highlight w:val="yellow"/>
              </w:rPr>
            </w:pPr>
            <w:r w:rsidRPr="006F6E26">
              <w:rPr>
                <w:rStyle w:val="z3988"/>
                <w:color w:val="aut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9912E3">
            <w:pPr>
              <w:rPr>
                <w:color w:val="auto"/>
                <w:highlight w:val="yellow"/>
              </w:rPr>
            </w:pPr>
            <w:r w:rsidRPr="006F6E26">
              <w:rPr>
                <w:color w:val="auto"/>
                <w:u w:color="FF0000"/>
              </w:rPr>
              <w:t>47</w:t>
            </w:r>
            <w:r w:rsidR="00F64F6A" w:rsidRPr="006F6E26">
              <w:rPr>
                <w:color w:val="auto"/>
                <w:u w:color="FF0000"/>
              </w:rPr>
              <w:t>/</w:t>
            </w:r>
            <w:r w:rsidRPr="006F6E26">
              <w:rPr>
                <w:color w:val="auto"/>
                <w:u w:color="FF0000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0D2ECE" w:rsidP="000D2ECE">
            <w:pPr>
              <w:rPr>
                <w:color w:val="auto"/>
                <w:highlight w:val="yellow"/>
              </w:rPr>
            </w:pPr>
            <w:r w:rsidRPr="006F6E26">
              <w:rPr>
                <w:color w:val="auto"/>
                <w:u w:color="FF0000"/>
              </w:rPr>
              <w:t>40</w:t>
            </w:r>
            <w:r w:rsidR="00F64F6A" w:rsidRPr="006F6E26">
              <w:rPr>
                <w:color w:val="auto"/>
                <w:u w:color="FF0000"/>
              </w:rPr>
              <w:t>/</w:t>
            </w:r>
            <w:r w:rsidRPr="006F6E26">
              <w:rPr>
                <w:color w:val="auto"/>
                <w:u w:color="FF0000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0D2ECE" w:rsidP="000D2ECE">
            <w:pPr>
              <w:rPr>
                <w:color w:val="auto"/>
                <w:highlight w:val="yellow"/>
              </w:rPr>
            </w:pPr>
            <w:r w:rsidRPr="006F6E26">
              <w:rPr>
                <w:color w:val="auto"/>
                <w:u w:color="FF0000"/>
              </w:rPr>
              <w:t>60</w:t>
            </w:r>
            <w:r w:rsidR="00F64F6A" w:rsidRPr="006F6E26">
              <w:rPr>
                <w:color w:val="auto"/>
                <w:u w:color="FF0000"/>
              </w:rPr>
              <w:t>/</w:t>
            </w:r>
            <w:r w:rsidRPr="006F6E26">
              <w:rPr>
                <w:color w:val="auto"/>
                <w:u w:color="FF0000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9912E3">
            <w:pPr>
              <w:rPr>
                <w:color w:val="auto"/>
                <w:highlight w:val="yellow"/>
              </w:rPr>
            </w:pPr>
            <w:r w:rsidRPr="006F6E26">
              <w:rPr>
                <w:color w:val="auto"/>
                <w:u w:color="FF0000"/>
              </w:rPr>
              <w:t>53</w:t>
            </w:r>
            <w:r w:rsidR="00F64F6A" w:rsidRPr="006F6E26">
              <w:rPr>
                <w:color w:val="auto"/>
                <w:u w:color="FF0000"/>
              </w:rPr>
              <w:t>/</w:t>
            </w:r>
            <w:r w:rsidR="00986CF5" w:rsidRPr="006F6E26">
              <w:rPr>
                <w:color w:val="auto"/>
                <w:u w:color="FF0000"/>
              </w:rPr>
              <w:t>53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CB41D9">
            <w:pPr>
              <w:rPr>
                <w:color w:val="auto"/>
              </w:rPr>
            </w:pPr>
          </w:p>
        </w:tc>
      </w:tr>
    </w:tbl>
    <w:p w:rsidR="00CB41D9" w:rsidRPr="006F6E26" w:rsidRDefault="00CB41D9">
      <w:pPr>
        <w:widowControl w:val="0"/>
        <w:tabs>
          <w:tab w:val="left" w:pos="709"/>
          <w:tab w:val="left" w:pos="993"/>
        </w:tabs>
        <w:ind w:left="216" w:hanging="216"/>
        <w:rPr>
          <w:color w:val="auto"/>
          <w:sz w:val="20"/>
          <w:szCs w:val="20"/>
        </w:rPr>
      </w:pPr>
    </w:p>
    <w:p w:rsidR="00CF40D1" w:rsidRPr="006F6E26" w:rsidRDefault="00CF40D1" w:rsidP="00CF40D1">
      <w:pPr>
        <w:adjustRightInd w:val="0"/>
        <w:rPr>
          <w:color w:val="auto"/>
          <w:sz w:val="20"/>
          <w:szCs w:val="20"/>
        </w:rPr>
      </w:pPr>
      <w:r w:rsidRPr="006F6E26">
        <w:rPr>
          <w:color w:val="auto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F40D1" w:rsidRPr="006F6E26" w:rsidRDefault="00CF40D1" w:rsidP="00CF40D1">
      <w:pPr>
        <w:tabs>
          <w:tab w:val="left" w:pos="2880"/>
        </w:tabs>
        <w:spacing w:line="276" w:lineRule="auto"/>
        <w:rPr>
          <w:color w:val="auto"/>
        </w:rPr>
      </w:pPr>
    </w:p>
    <w:p w:rsidR="000F64E9" w:rsidRPr="006F6E26" w:rsidRDefault="000F64E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CB41D9" w:rsidRPr="006F6E26" w:rsidRDefault="00F64F6A">
      <w:pPr>
        <w:spacing w:line="360" w:lineRule="auto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lastRenderedPageBreak/>
        <w:t>5.3. Содержание семинаров, практических занятий</w:t>
      </w:r>
    </w:p>
    <w:p w:rsidR="00CB41D9" w:rsidRPr="006F6E26" w:rsidRDefault="00F64F6A">
      <w:pPr>
        <w:spacing w:line="360" w:lineRule="auto"/>
        <w:jc w:val="right"/>
        <w:rPr>
          <w:b/>
          <w:bCs/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 xml:space="preserve">Таблица </w:t>
      </w:r>
      <w:r w:rsidR="00734589" w:rsidRPr="006F6E26">
        <w:rPr>
          <w:color w:val="auto"/>
          <w:sz w:val="28"/>
          <w:szCs w:val="28"/>
        </w:rPr>
        <w:t>4</w:t>
      </w:r>
      <w:r w:rsidRPr="006F6E26">
        <w:rPr>
          <w:b/>
          <w:bCs/>
          <w:color w:val="auto"/>
          <w:sz w:val="28"/>
          <w:szCs w:val="28"/>
        </w:rPr>
        <w:t>.</w:t>
      </w:r>
    </w:p>
    <w:tbl>
      <w:tblPr>
        <w:tblStyle w:val="TableNormal"/>
        <w:tblW w:w="963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23"/>
        <w:gridCol w:w="3949"/>
        <w:gridCol w:w="3560"/>
      </w:tblGrid>
      <w:tr w:rsidR="006F6E26" w:rsidRPr="006F6E26" w:rsidTr="007955F8">
        <w:trPr>
          <w:trHeight w:val="152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b/>
                <w:bCs/>
                <w:color w:val="auto"/>
              </w:rPr>
              <w:t>Наименование тем (разделов) дисциплины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b/>
                <w:bCs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b/>
                <w:bCs/>
                <w:color w:val="auto"/>
              </w:rPr>
              <w:t>Формы проведения занятий</w:t>
            </w:r>
          </w:p>
        </w:tc>
      </w:tr>
      <w:tr w:rsidR="006F6E26" w:rsidRPr="006F6E26" w:rsidTr="003A6627">
        <w:trPr>
          <w:trHeight w:val="911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1. </w:t>
            </w:r>
            <w:r w:rsidR="00954D5E" w:rsidRPr="006F6E26">
              <w:rPr>
                <w:rStyle w:val="z3988"/>
                <w:rFonts w:cs="Times New Roman"/>
                <w:color w:val="auto"/>
              </w:rPr>
              <w:t>Формирование личной репутации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D0904" w:rsidP="003A6627">
            <w:pPr>
              <w:numPr>
                <w:ilvl w:val="0"/>
                <w:numId w:val="4"/>
              </w:num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Репутация и имидж</w:t>
            </w:r>
            <w:r w:rsidR="00F64F6A" w:rsidRPr="006F6E26">
              <w:rPr>
                <w:rStyle w:val="z3988"/>
                <w:rFonts w:cs="Times New Roman"/>
                <w:color w:val="auto"/>
              </w:rPr>
              <w:t xml:space="preserve">. </w:t>
            </w:r>
          </w:p>
          <w:p w:rsidR="00CB41D9" w:rsidRPr="006F6E26" w:rsidRDefault="00FD0904" w:rsidP="003A6627">
            <w:pPr>
              <w:numPr>
                <w:ilvl w:val="0"/>
                <w:numId w:val="4"/>
              </w:num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Положительная, отрицательная и запятнанная репутации</w:t>
            </w:r>
            <w:r w:rsidR="00F64F6A" w:rsidRPr="006F6E26">
              <w:rPr>
                <w:rStyle w:val="z3988"/>
                <w:rFonts w:cs="Times New Roman"/>
                <w:color w:val="auto"/>
              </w:rPr>
              <w:t xml:space="preserve">. </w:t>
            </w:r>
          </w:p>
          <w:p w:rsidR="00CB41D9" w:rsidRPr="006F6E26" w:rsidRDefault="00FD0904" w:rsidP="003A6627">
            <w:pPr>
              <w:numPr>
                <w:ilvl w:val="0"/>
                <w:numId w:val="4"/>
              </w:num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Слагаемые репутации: личные качества, поступки, манера поведения, образ жизни и др</w:t>
            </w:r>
            <w:r w:rsidR="00F64F6A" w:rsidRPr="006F6E26">
              <w:rPr>
                <w:rStyle w:val="z3988"/>
                <w:rFonts w:cs="Times New Roman"/>
                <w:color w:val="auto"/>
              </w:rPr>
              <w:t xml:space="preserve">. </w:t>
            </w:r>
          </w:p>
          <w:p w:rsidR="00E8245C" w:rsidRPr="006F6E26" w:rsidRDefault="00FD0904" w:rsidP="003A6627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Формирование личной репутацией</w:t>
            </w:r>
            <w:r w:rsidR="00D61503"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.</w:t>
            </w:r>
            <w:r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7955F8" w:rsidRPr="006F6E26" w:rsidRDefault="00F64F6A" w:rsidP="005B2317">
            <w:pPr>
              <w:pStyle w:val="a7"/>
              <w:spacing w:after="0" w:line="240" w:lineRule="auto"/>
              <w:ind w:left="25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Рекомендуемые источники: </w:t>
            </w:r>
            <w:r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8.</w:t>
            </w:r>
            <w:r w:rsidR="005B2317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7-11</w:t>
            </w:r>
            <w:r w:rsidR="006605C1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Опрос, дискуссия, </w:t>
            </w:r>
          </w:p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6F6E26" w:rsidRPr="006F6E26" w:rsidTr="004F7DAC">
        <w:trPr>
          <w:trHeight w:val="3897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2. </w:t>
            </w:r>
            <w:r w:rsidR="000318AF" w:rsidRPr="006F6E26">
              <w:rPr>
                <w:rStyle w:val="z3988"/>
                <w:rFonts w:cs="Times New Roman"/>
                <w:color w:val="auto"/>
              </w:rPr>
              <w:t>Формирование репутации организации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18AF" w:rsidRPr="006F6E26" w:rsidRDefault="000318AF" w:rsidP="003A6627">
            <w:pPr>
              <w:numPr>
                <w:ilvl w:val="0"/>
                <w:numId w:val="5"/>
              </w:num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Задачи и инструменты репутационного менеджмента</w:t>
            </w:r>
            <w:r w:rsidR="00D61503" w:rsidRPr="006F6E26">
              <w:rPr>
                <w:rStyle w:val="z3988"/>
                <w:rFonts w:cs="Times New Roman"/>
                <w:color w:val="auto"/>
              </w:rPr>
              <w:t>.</w:t>
            </w:r>
          </w:p>
          <w:p w:rsidR="004F3AED" w:rsidRPr="006F6E26" w:rsidRDefault="004F3AED" w:rsidP="003A6627">
            <w:pPr>
              <w:numPr>
                <w:ilvl w:val="0"/>
                <w:numId w:val="5"/>
              </w:num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Основания положительной деловой репутации</w:t>
            </w:r>
            <w:r w:rsidR="00D61503" w:rsidRPr="006F6E26">
              <w:rPr>
                <w:rStyle w:val="z3988"/>
                <w:rFonts w:cs="Times New Roman"/>
                <w:color w:val="auto"/>
              </w:rPr>
              <w:t>.</w:t>
            </w:r>
            <w:r w:rsidRPr="006F6E26">
              <w:rPr>
                <w:rStyle w:val="z3988"/>
                <w:rFonts w:cs="Times New Roman"/>
                <w:color w:val="auto"/>
              </w:rPr>
              <w:t xml:space="preserve"> </w:t>
            </w:r>
          </w:p>
          <w:p w:rsidR="004F3AED" w:rsidRPr="006F6E26" w:rsidRDefault="004F3AED" w:rsidP="003A6627">
            <w:pPr>
              <w:numPr>
                <w:ilvl w:val="0"/>
                <w:numId w:val="5"/>
              </w:numPr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Основания отрицательной деловой репутации</w:t>
            </w:r>
            <w:r w:rsidR="00D61503" w:rsidRPr="006F6E26">
              <w:rPr>
                <w:rFonts w:cs="Times New Roman"/>
                <w:color w:val="auto"/>
              </w:rPr>
              <w:t>.</w:t>
            </w:r>
          </w:p>
          <w:p w:rsidR="004F3AED" w:rsidRPr="006F6E26" w:rsidRDefault="004F3AED" w:rsidP="003A6627">
            <w:pPr>
              <w:numPr>
                <w:ilvl w:val="0"/>
                <w:numId w:val="5"/>
              </w:numPr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Факторы формирования деловой репутации</w:t>
            </w:r>
            <w:r w:rsidR="00D61503" w:rsidRPr="006F6E26">
              <w:rPr>
                <w:rFonts w:cs="Times New Roman"/>
                <w:color w:val="auto"/>
              </w:rPr>
              <w:t>.</w:t>
            </w:r>
          </w:p>
          <w:p w:rsidR="004F3AED" w:rsidRPr="006F6E26" w:rsidRDefault="004F3AED" w:rsidP="003A6627">
            <w:pPr>
              <w:numPr>
                <w:ilvl w:val="0"/>
                <w:numId w:val="5"/>
              </w:numPr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Основные составляющие формирования репутации компании</w:t>
            </w:r>
            <w:r w:rsidR="00D61503" w:rsidRPr="006F6E26">
              <w:rPr>
                <w:rFonts w:cs="Times New Roman"/>
                <w:color w:val="auto"/>
              </w:rPr>
              <w:t>.</w:t>
            </w:r>
          </w:p>
          <w:p w:rsidR="004F3AED" w:rsidRPr="006F6E26" w:rsidRDefault="004F3AED" w:rsidP="003A6627">
            <w:pPr>
              <w:ind w:left="253"/>
              <w:rPr>
                <w:rFonts w:cs="Times New Roman"/>
                <w:color w:val="auto"/>
              </w:rPr>
            </w:pPr>
          </w:p>
          <w:p w:rsidR="007955F8" w:rsidRPr="006F6E26" w:rsidRDefault="00F64F6A" w:rsidP="005B2317">
            <w:pPr>
              <w:ind w:left="253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iCs/>
                <w:color w:val="auto"/>
              </w:rPr>
              <w:t xml:space="preserve">Рекомендуемые источники: </w:t>
            </w:r>
            <w:r w:rsidR="006605C1" w:rsidRPr="006F6E26">
              <w:rPr>
                <w:rStyle w:val="z3988"/>
                <w:rFonts w:cs="Times New Roman"/>
                <w:color w:val="auto"/>
              </w:rPr>
              <w:t>8.</w:t>
            </w:r>
            <w:r w:rsidR="005B2317" w:rsidRPr="006F6E26">
              <w:rPr>
                <w:rStyle w:val="z3988"/>
                <w:rFonts w:cs="Times New Roman"/>
                <w:color w:val="auto"/>
              </w:rPr>
              <w:t>7</w:t>
            </w:r>
            <w:r w:rsidR="006605C1" w:rsidRPr="006F6E26">
              <w:rPr>
                <w:rStyle w:val="z3988"/>
                <w:rFonts w:cs="Times New Roman"/>
                <w:color w:val="auto"/>
              </w:rPr>
              <w:t xml:space="preserve">, </w:t>
            </w:r>
            <w:r w:rsidR="005B2317" w:rsidRPr="006F6E26">
              <w:rPr>
                <w:rStyle w:val="z3988"/>
                <w:rFonts w:cs="Times New Roman"/>
                <w:color w:val="auto"/>
              </w:rPr>
              <w:t xml:space="preserve">10,11            </w:t>
            </w:r>
            <w:r w:rsidR="006605C1" w:rsidRPr="006F6E26">
              <w:rPr>
                <w:rStyle w:val="z3988"/>
                <w:rFonts w:cs="Times New Roman"/>
                <w:color w:val="auto"/>
              </w:rPr>
              <w:t>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197D" w:rsidRPr="006F6E26" w:rsidRDefault="00A3197D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Опрос, дискуссия, </w:t>
            </w:r>
          </w:p>
          <w:p w:rsidR="00CB41D9" w:rsidRPr="006F6E26" w:rsidRDefault="00A3197D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6F6E26" w:rsidRPr="006F6E26" w:rsidTr="007527A8">
        <w:trPr>
          <w:trHeight w:val="2715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3.  </w:t>
            </w:r>
            <w:r w:rsidR="00A3197D" w:rsidRPr="006F6E26">
              <w:rPr>
                <w:rStyle w:val="z3988"/>
                <w:rFonts w:cs="Times New Roman"/>
                <w:color w:val="auto"/>
              </w:rPr>
              <w:t>Накопление репутационного капитала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F7DAC" w:rsidRPr="006F6E26" w:rsidRDefault="004F7DAC" w:rsidP="003A6627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Понятие репутационного капитала</w:t>
            </w:r>
            <w:r w:rsidR="00D61503"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.</w:t>
            </w:r>
          </w:p>
          <w:p w:rsidR="004F7DAC" w:rsidRPr="006F6E26" w:rsidRDefault="004F7DAC" w:rsidP="003A6627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Создание репутационного капитала</w:t>
            </w:r>
            <w:r w:rsidR="00D61503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A3197D" w:rsidRPr="006F6E26" w:rsidRDefault="004F7DAC" w:rsidP="003A6627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М</w:t>
            </w:r>
            <w:r w:rsidR="00A3197D"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етод</w:t>
            </w:r>
            <w:r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ы</w:t>
            </w:r>
            <w:r w:rsidR="00A3197D"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управления репутацией</w:t>
            </w:r>
            <w:r w:rsidR="00D61503"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.</w:t>
            </w:r>
          </w:p>
          <w:p w:rsidR="004F7DAC" w:rsidRPr="006F6E26" w:rsidRDefault="004F7DAC" w:rsidP="003A6627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Факторы разрушения репутационного капитала</w:t>
            </w:r>
            <w:r w:rsidR="00D61503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7955F8" w:rsidRPr="006F6E26" w:rsidRDefault="00F64F6A" w:rsidP="005B2317">
            <w:pPr>
              <w:pStyle w:val="a7"/>
              <w:spacing w:after="0" w:line="240" w:lineRule="auto"/>
              <w:ind w:left="25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Рекомендуемые источники: </w:t>
            </w:r>
            <w:r w:rsidR="006605C1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8.</w:t>
            </w:r>
            <w:r w:rsidR="005B2317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  <w:r w:rsidR="006605C1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="005B2317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9,10,11               </w:t>
            </w:r>
            <w:r w:rsidR="006605C1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Образовательный квест, сравнительная таблица, </w:t>
            </w:r>
            <w:r w:rsidR="004F7DAC" w:rsidRPr="006F6E26">
              <w:rPr>
                <w:rStyle w:val="z3988"/>
                <w:rFonts w:cs="Times New Roman"/>
                <w:color w:val="auto"/>
              </w:rPr>
              <w:t>работа с кейсами</w:t>
            </w:r>
          </w:p>
        </w:tc>
      </w:tr>
      <w:tr w:rsidR="006F6E26" w:rsidRPr="006F6E26" w:rsidTr="00864E0C">
        <w:trPr>
          <w:trHeight w:val="344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4. </w:t>
            </w:r>
            <w:r w:rsidR="00D61503" w:rsidRPr="006F6E26">
              <w:rPr>
                <w:rStyle w:val="z3988"/>
                <w:rFonts w:cs="Times New Roman"/>
                <w:color w:val="auto"/>
              </w:rPr>
              <w:t>Современные инструменты дискредитации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D61503" w:rsidP="003A6627">
            <w:pPr>
              <w:numPr>
                <w:ilvl w:val="0"/>
                <w:numId w:val="7"/>
              </w:num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Понятие и содержание дискредитации</w:t>
            </w:r>
            <w:r w:rsidR="00F64F6A" w:rsidRPr="006F6E26">
              <w:rPr>
                <w:rStyle w:val="z3988"/>
                <w:rFonts w:cs="Times New Roman"/>
                <w:color w:val="auto"/>
              </w:rPr>
              <w:t>.</w:t>
            </w:r>
          </w:p>
          <w:p w:rsidR="00CB41D9" w:rsidRPr="006F6E26" w:rsidRDefault="00D61503" w:rsidP="003A6627">
            <w:pPr>
              <w:numPr>
                <w:ilvl w:val="0"/>
                <w:numId w:val="7"/>
              </w:num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Дискредитации конкурентов в политике и бизнесе</w:t>
            </w:r>
            <w:r w:rsidR="00F64F6A" w:rsidRPr="006F6E26">
              <w:rPr>
                <w:rStyle w:val="z3988"/>
                <w:rFonts w:cs="Times New Roman"/>
                <w:color w:val="auto"/>
              </w:rPr>
              <w:t xml:space="preserve">. </w:t>
            </w:r>
          </w:p>
          <w:p w:rsidR="00871021" w:rsidRPr="006F6E26" w:rsidRDefault="00871021" w:rsidP="003A6627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Приемы дискредитации.</w:t>
            </w:r>
          </w:p>
          <w:p w:rsidR="00871021" w:rsidRPr="006F6E26" w:rsidRDefault="00871021" w:rsidP="003A6627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Способы дискредитации</w:t>
            </w:r>
          </w:p>
          <w:p w:rsidR="00871021" w:rsidRPr="006F6E26" w:rsidRDefault="00871021" w:rsidP="003A6627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Инструменты репутационной дискредитации</w:t>
            </w:r>
          </w:p>
          <w:p w:rsidR="007955F8" w:rsidRPr="006F6E26" w:rsidRDefault="00F64F6A" w:rsidP="003A6627">
            <w:pPr>
              <w:pStyle w:val="a7"/>
              <w:spacing w:after="0" w:line="240" w:lineRule="auto"/>
              <w:ind w:left="253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 xml:space="preserve">Рекомендуемые источники: </w:t>
            </w:r>
          </w:p>
          <w:p w:rsidR="002826C2" w:rsidRPr="006F6E26" w:rsidRDefault="006605C1" w:rsidP="005B2317">
            <w:pPr>
              <w:pStyle w:val="a7"/>
              <w:spacing w:after="0" w:line="240" w:lineRule="auto"/>
              <w:ind w:left="25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>8.</w:t>
            </w:r>
            <w:r w:rsidR="005B2317"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7-11                </w:t>
            </w:r>
            <w:r w:rsidRPr="006F6E26">
              <w:rPr>
                <w:rStyle w:val="z3988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D61503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lastRenderedPageBreak/>
              <w:t>Опрос, дискуссия, решение кейсов, проведение контент-анализа</w:t>
            </w:r>
          </w:p>
        </w:tc>
      </w:tr>
      <w:tr w:rsidR="006F6E26" w:rsidRPr="006F6E26" w:rsidTr="00864E0C">
        <w:trPr>
          <w:trHeight w:val="3797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5. </w:t>
            </w:r>
            <w:r w:rsidR="00D61503" w:rsidRPr="006F6E26">
              <w:rPr>
                <w:rStyle w:val="z3988"/>
                <w:rFonts w:cs="Times New Roman"/>
                <w:color w:val="auto"/>
              </w:rPr>
              <w:t>Информационная кампания разрушения репутации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417B4" w:rsidRPr="006F6E26" w:rsidRDefault="00F64F6A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1. </w:t>
            </w:r>
            <w:r w:rsidR="00E417B4" w:rsidRPr="006F6E26">
              <w:rPr>
                <w:rStyle w:val="z3988"/>
                <w:rFonts w:cs="Times New Roman"/>
                <w:color w:val="auto"/>
              </w:rPr>
              <w:t xml:space="preserve">Информационное воздействие на репутацию. </w:t>
            </w:r>
          </w:p>
          <w:p w:rsidR="00E417B4" w:rsidRPr="006F6E26" w:rsidRDefault="00E417B4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2. «Черный» PR. </w:t>
            </w:r>
          </w:p>
          <w:p w:rsidR="00E417B4" w:rsidRPr="006F6E26" w:rsidRDefault="00E417B4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3. Ухудшение и ослабление репутации </w:t>
            </w:r>
          </w:p>
          <w:p w:rsidR="00896D65" w:rsidRPr="006F6E26" w:rsidRDefault="00896D65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4. Факторы репутационного уничтожения</w:t>
            </w:r>
          </w:p>
          <w:p w:rsidR="00896D65" w:rsidRPr="006F6E26" w:rsidRDefault="00896D65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5. Типы информационных атак</w:t>
            </w:r>
          </w:p>
          <w:p w:rsidR="00896D65" w:rsidRPr="006F6E26" w:rsidRDefault="00896D65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6. Этапы подготовки профессиональной информационной атаки</w:t>
            </w:r>
          </w:p>
          <w:p w:rsidR="00896D65" w:rsidRPr="006F6E26" w:rsidRDefault="00896D65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7. Противодействие репутационной дискредитации</w:t>
            </w:r>
          </w:p>
          <w:p w:rsidR="005B2317" w:rsidRPr="006F6E26" w:rsidRDefault="00F64F6A" w:rsidP="005B231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Fonts w:cs="Times New Roman"/>
                <w:iCs/>
                <w:color w:val="auto"/>
              </w:rPr>
              <w:t xml:space="preserve">Рекомендуемые источники: </w:t>
            </w:r>
            <w:r w:rsidR="006605C1" w:rsidRPr="006F6E26">
              <w:rPr>
                <w:rStyle w:val="z3988"/>
                <w:rFonts w:cs="Times New Roman"/>
                <w:color w:val="auto"/>
              </w:rPr>
              <w:t>8.</w:t>
            </w:r>
            <w:r w:rsidR="005B2317" w:rsidRPr="006F6E26">
              <w:rPr>
                <w:rStyle w:val="z3988"/>
                <w:rFonts w:cs="Times New Roman"/>
                <w:color w:val="auto"/>
              </w:rPr>
              <w:t>7-8</w:t>
            </w:r>
          </w:p>
          <w:p w:rsidR="007955F8" w:rsidRPr="006F6E26" w:rsidRDefault="006605C1" w:rsidP="005B231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 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896D65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Образовательный квест, сравнительная таблица, работа с кейсами</w:t>
            </w:r>
          </w:p>
        </w:tc>
      </w:tr>
      <w:tr w:rsidR="006F6E26" w:rsidRPr="006F6E26" w:rsidTr="00864E0C">
        <w:trPr>
          <w:trHeight w:val="1889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6. </w:t>
            </w:r>
            <w:r w:rsidR="00896D65" w:rsidRPr="006F6E26">
              <w:rPr>
                <w:rStyle w:val="z3988"/>
                <w:rFonts w:cs="Times New Roman"/>
                <w:color w:val="auto"/>
              </w:rPr>
              <w:t>Скрытая дискредитация репутации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1. </w:t>
            </w:r>
            <w:r w:rsidR="00DF2E84" w:rsidRPr="006F6E26">
              <w:rPr>
                <w:rStyle w:val="z3988"/>
                <w:rFonts w:cs="Times New Roman"/>
                <w:color w:val="auto"/>
              </w:rPr>
              <w:t>Неявное продвижения продуктов</w:t>
            </w:r>
            <w:r w:rsidRPr="006F6E26">
              <w:rPr>
                <w:rStyle w:val="z3988"/>
                <w:rFonts w:cs="Times New Roman"/>
                <w:color w:val="auto"/>
              </w:rPr>
              <w:t>.</w:t>
            </w:r>
          </w:p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2. </w:t>
            </w:r>
            <w:r w:rsidR="00DF2E84" w:rsidRPr="006F6E26">
              <w:rPr>
                <w:rStyle w:val="z3988"/>
                <w:rFonts w:cs="Times New Roman"/>
                <w:color w:val="auto"/>
              </w:rPr>
              <w:t>Принцип работы скрытого маркетинга</w:t>
            </w:r>
            <w:r w:rsidRPr="006F6E26">
              <w:rPr>
                <w:rStyle w:val="z3988"/>
                <w:rFonts w:cs="Times New Roman"/>
                <w:color w:val="auto"/>
              </w:rPr>
              <w:t>.</w:t>
            </w:r>
          </w:p>
          <w:p w:rsidR="00CB41D9" w:rsidRPr="006F6E26" w:rsidRDefault="00F64F6A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3. </w:t>
            </w:r>
            <w:r w:rsidR="00DF2E84" w:rsidRPr="006F6E26">
              <w:rPr>
                <w:rStyle w:val="z3988"/>
                <w:rFonts w:cs="Times New Roman"/>
                <w:color w:val="auto"/>
              </w:rPr>
              <w:t>Проблема оценки эффективности скрытого маркетинга</w:t>
            </w:r>
          </w:p>
          <w:p w:rsidR="005B2317" w:rsidRPr="006F6E26" w:rsidRDefault="00F64F6A" w:rsidP="005B231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Fonts w:cs="Times New Roman"/>
                <w:iCs/>
                <w:color w:val="auto"/>
              </w:rPr>
              <w:t xml:space="preserve">Рекомендуемые источники: </w:t>
            </w:r>
            <w:r w:rsidR="006605C1" w:rsidRPr="006F6E26">
              <w:rPr>
                <w:rStyle w:val="z3988"/>
                <w:rFonts w:cs="Times New Roman"/>
                <w:color w:val="auto"/>
              </w:rPr>
              <w:t>8.</w:t>
            </w:r>
            <w:r w:rsidR="005B2317" w:rsidRPr="006F6E26">
              <w:rPr>
                <w:rStyle w:val="z3988"/>
                <w:rFonts w:cs="Times New Roman"/>
                <w:color w:val="auto"/>
              </w:rPr>
              <w:t>7-11</w:t>
            </w:r>
          </w:p>
          <w:p w:rsidR="007955F8" w:rsidRPr="006F6E26" w:rsidRDefault="006605C1" w:rsidP="005B231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Опрос, сравнительная таблица</w:t>
            </w:r>
            <w:r w:rsidR="00F6142D" w:rsidRPr="006F6E26">
              <w:rPr>
                <w:rStyle w:val="z3988"/>
                <w:rFonts w:cs="Times New Roman"/>
                <w:color w:val="auto"/>
              </w:rPr>
              <w:t xml:space="preserve"> </w:t>
            </w:r>
            <w:r w:rsidRPr="006F6E26">
              <w:rPr>
                <w:rStyle w:val="z3988"/>
                <w:rFonts w:cs="Times New Roman"/>
                <w:color w:val="auto"/>
              </w:rPr>
              <w:t xml:space="preserve"> подходов, концепций и инструментов, решение кейсов</w:t>
            </w:r>
          </w:p>
        </w:tc>
      </w:tr>
      <w:tr w:rsidR="006F6E26" w:rsidRPr="006F6E26" w:rsidTr="007527A8">
        <w:trPr>
          <w:trHeight w:val="1876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7. </w:t>
            </w:r>
            <w:r w:rsidR="00900DAE" w:rsidRPr="006F6E26">
              <w:rPr>
                <w:rStyle w:val="z3988"/>
                <w:rFonts w:cs="Times New Roman"/>
                <w:color w:val="auto"/>
              </w:rPr>
              <w:t>Нанесение репутационного ущерба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0DAE" w:rsidRPr="006F6E26" w:rsidRDefault="00F64F6A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1. </w:t>
            </w:r>
            <w:r w:rsidR="00900DAE" w:rsidRPr="006F6E26">
              <w:rPr>
                <w:rStyle w:val="z3988"/>
                <w:rFonts w:cs="Times New Roman"/>
                <w:color w:val="auto"/>
              </w:rPr>
              <w:t>Причины репутационного ущерба.</w:t>
            </w:r>
          </w:p>
          <w:p w:rsidR="00900DAE" w:rsidRPr="006F6E26" w:rsidRDefault="00900DAE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2.  Последствия дискредитации.</w:t>
            </w:r>
          </w:p>
          <w:p w:rsidR="00900DAE" w:rsidRPr="006F6E26" w:rsidRDefault="00900DAE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3. Репутационный ущерб.</w:t>
            </w:r>
          </w:p>
          <w:p w:rsidR="00900DAE" w:rsidRPr="006F6E26" w:rsidRDefault="00900DAE" w:rsidP="003A6627">
            <w:pPr>
              <w:rPr>
                <w:rStyle w:val="z3988"/>
                <w:rFonts w:cs="Times New Roman"/>
                <w:color w:val="auto"/>
              </w:rPr>
            </w:pPr>
          </w:p>
          <w:p w:rsidR="007955F8" w:rsidRPr="006F6E26" w:rsidRDefault="00900DAE" w:rsidP="003A6627">
            <w:pPr>
              <w:rPr>
                <w:rFonts w:cs="Times New Roman"/>
                <w:iCs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 </w:t>
            </w:r>
            <w:r w:rsidR="00F64F6A" w:rsidRPr="006F6E26">
              <w:rPr>
                <w:rFonts w:cs="Times New Roman"/>
                <w:iCs/>
                <w:color w:val="auto"/>
              </w:rPr>
              <w:t>Рекомендуемые источники</w:t>
            </w:r>
            <w:r w:rsidRPr="006F6E26">
              <w:rPr>
                <w:rFonts w:cs="Times New Roman"/>
                <w:iCs/>
                <w:color w:val="auto"/>
              </w:rPr>
              <w:t xml:space="preserve">: </w:t>
            </w:r>
          </w:p>
          <w:p w:rsidR="002826C2" w:rsidRPr="006F6E26" w:rsidRDefault="006605C1" w:rsidP="005B231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8.</w:t>
            </w:r>
            <w:r w:rsidR="005B2317" w:rsidRPr="006F6E26">
              <w:rPr>
                <w:rStyle w:val="z3988"/>
                <w:rFonts w:cs="Times New Roman"/>
                <w:color w:val="auto"/>
              </w:rPr>
              <w:t xml:space="preserve">7,9,10,11        </w:t>
            </w:r>
            <w:r w:rsidRPr="006F6E26">
              <w:rPr>
                <w:rStyle w:val="z3988"/>
                <w:rFonts w:cs="Times New Roman"/>
                <w:color w:val="auto"/>
              </w:rPr>
              <w:t xml:space="preserve"> 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0DAE" w:rsidRPr="006F6E26" w:rsidRDefault="00900DAE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Опрос, дискуссия, </w:t>
            </w:r>
          </w:p>
          <w:p w:rsidR="00CB41D9" w:rsidRPr="006F6E26" w:rsidRDefault="00900DAE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Разбор теоретических вопросов по теме посредством работы с учебной и справочной литературой</w:t>
            </w:r>
          </w:p>
        </w:tc>
      </w:tr>
      <w:tr w:rsidR="006F6E26" w:rsidRPr="006F6E26" w:rsidTr="00864E0C">
        <w:trPr>
          <w:trHeight w:val="3179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8. </w:t>
            </w:r>
            <w:r w:rsidR="00CA328D" w:rsidRPr="006F6E26">
              <w:rPr>
                <w:rStyle w:val="z3988"/>
                <w:rFonts w:cs="Times New Roman"/>
                <w:color w:val="auto"/>
              </w:rPr>
              <w:t>Управление репутацией в поисковых системах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328D" w:rsidRPr="006F6E26" w:rsidRDefault="00F64F6A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1. </w:t>
            </w:r>
            <w:r w:rsidR="00CA328D" w:rsidRPr="006F6E26">
              <w:rPr>
                <w:rStyle w:val="z3988"/>
                <w:rFonts w:cs="Times New Roman"/>
                <w:color w:val="auto"/>
              </w:rPr>
              <w:t>Технологии управления репутацией на платформах поиска информации SERM.</w:t>
            </w:r>
          </w:p>
          <w:p w:rsidR="00CA328D" w:rsidRPr="006F6E26" w:rsidRDefault="00CA328D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2. Сочетание SEO и контент-маркетинга.</w:t>
            </w:r>
          </w:p>
          <w:p w:rsidR="00CA328D" w:rsidRPr="006F6E26" w:rsidRDefault="00CA328D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3. Основные стратегии SERM.</w:t>
            </w:r>
          </w:p>
          <w:p w:rsidR="00CA328D" w:rsidRPr="006F6E26" w:rsidRDefault="00CA328D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4. Основные стратегии SERM</w:t>
            </w:r>
          </w:p>
          <w:p w:rsidR="00CA328D" w:rsidRPr="006F6E26" w:rsidRDefault="00CA328D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5. Эффект манипуляции поисковой машины (SEME) в сфере политики</w:t>
            </w:r>
          </w:p>
          <w:p w:rsidR="00CA328D" w:rsidRPr="006F6E26" w:rsidRDefault="00CA328D" w:rsidP="003A6627">
            <w:pPr>
              <w:rPr>
                <w:rStyle w:val="z3988"/>
                <w:rFonts w:cs="Times New Roman"/>
                <w:color w:val="auto"/>
              </w:rPr>
            </w:pPr>
          </w:p>
          <w:p w:rsidR="00CB41D9" w:rsidRPr="006F6E26" w:rsidRDefault="00F64F6A" w:rsidP="003A6627">
            <w:pPr>
              <w:rPr>
                <w:rFonts w:cs="Times New Roman"/>
                <w:iCs/>
                <w:color w:val="auto"/>
              </w:rPr>
            </w:pPr>
            <w:r w:rsidRPr="006F6E26">
              <w:rPr>
                <w:rFonts w:cs="Times New Roman"/>
                <w:iCs/>
                <w:color w:val="auto"/>
              </w:rPr>
              <w:t xml:space="preserve">Рекомендуемые источники: </w:t>
            </w:r>
          </w:p>
          <w:p w:rsidR="002826C2" w:rsidRPr="006F6E26" w:rsidRDefault="005B2317" w:rsidP="005B231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8.8              </w:t>
            </w:r>
            <w:r w:rsidR="006605C1" w:rsidRPr="006F6E26">
              <w:rPr>
                <w:rStyle w:val="z3988"/>
                <w:rFonts w:cs="Times New Roman"/>
                <w:color w:val="auto"/>
              </w:rPr>
              <w:t xml:space="preserve"> 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142D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Образовательный квест, сравнительная таблица, работа с кейсами</w:t>
            </w:r>
          </w:p>
        </w:tc>
      </w:tr>
      <w:tr w:rsidR="00CB41D9" w:rsidRPr="006F6E26" w:rsidTr="0086481C">
        <w:trPr>
          <w:trHeight w:val="472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Тема 9. </w:t>
            </w:r>
            <w:r w:rsidR="00CA328D" w:rsidRPr="006F6E26">
              <w:rPr>
                <w:rStyle w:val="z3988"/>
                <w:rFonts w:cs="Times New Roman"/>
                <w:color w:val="auto"/>
              </w:rPr>
              <w:t>Управление репутацией в социальных медиа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328D" w:rsidRPr="006F6E26" w:rsidRDefault="00F64F6A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1. </w:t>
            </w:r>
            <w:r w:rsidR="00CA328D" w:rsidRPr="006F6E26">
              <w:rPr>
                <w:rStyle w:val="z3988"/>
                <w:rFonts w:cs="Times New Roman"/>
                <w:color w:val="auto"/>
              </w:rPr>
              <w:t>Технология управления репутацией ORM.</w:t>
            </w:r>
          </w:p>
          <w:p w:rsidR="00CA328D" w:rsidRPr="006F6E26" w:rsidRDefault="00CA328D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2. Обнаружение и нейтрализация негативного контента.</w:t>
            </w:r>
          </w:p>
          <w:p w:rsidR="00EF6693" w:rsidRPr="006F6E26" w:rsidRDefault="00CA328D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lastRenderedPageBreak/>
              <w:t xml:space="preserve">3. Работа с лидерами мнений. </w:t>
            </w:r>
          </w:p>
          <w:p w:rsidR="00EF6693" w:rsidRPr="006F6E26" w:rsidRDefault="00CA328D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4. Взаимодействие с лояльными потребителями. </w:t>
            </w:r>
          </w:p>
          <w:p w:rsidR="00EF6693" w:rsidRPr="006F6E26" w:rsidRDefault="00EF6693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5. </w:t>
            </w:r>
            <w:r w:rsidR="00CA328D" w:rsidRPr="006F6E26">
              <w:rPr>
                <w:rStyle w:val="z3988"/>
                <w:rFonts w:cs="Times New Roman"/>
                <w:color w:val="auto"/>
              </w:rPr>
              <w:t xml:space="preserve">Нейтрализации отрицательных упоминаний. </w:t>
            </w:r>
          </w:p>
          <w:p w:rsidR="00CA328D" w:rsidRPr="006F6E26" w:rsidRDefault="00EF6693" w:rsidP="003A6627">
            <w:pPr>
              <w:rPr>
                <w:rStyle w:val="z3988"/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6. </w:t>
            </w:r>
            <w:r w:rsidR="00CA328D" w:rsidRPr="006F6E26">
              <w:rPr>
                <w:rStyle w:val="z3988"/>
                <w:rFonts w:cs="Times New Roman"/>
                <w:color w:val="auto"/>
              </w:rPr>
              <w:t>Повышения доверия к бренду, персоне.</w:t>
            </w:r>
          </w:p>
          <w:p w:rsidR="00CB41D9" w:rsidRPr="006F6E26" w:rsidRDefault="00CA328D" w:rsidP="003A6627">
            <w:pPr>
              <w:rPr>
                <w:rFonts w:cs="Times New Roman"/>
                <w:iCs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 xml:space="preserve"> </w:t>
            </w:r>
            <w:r w:rsidR="00F64F6A" w:rsidRPr="006F6E26">
              <w:rPr>
                <w:rFonts w:cs="Times New Roman"/>
                <w:iCs/>
                <w:color w:val="auto"/>
              </w:rPr>
              <w:t xml:space="preserve">Рекомендуемые источники: </w:t>
            </w:r>
          </w:p>
          <w:p w:rsidR="002826C2" w:rsidRPr="006F6E26" w:rsidRDefault="006605C1" w:rsidP="005B231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t>8.</w:t>
            </w:r>
            <w:r w:rsidR="005B2317" w:rsidRPr="006F6E26">
              <w:rPr>
                <w:rStyle w:val="z3988"/>
                <w:rFonts w:cs="Times New Roman"/>
                <w:color w:val="auto"/>
              </w:rPr>
              <w:t xml:space="preserve">7,8,11                   </w:t>
            </w:r>
            <w:r w:rsidRPr="006F6E26">
              <w:rPr>
                <w:rStyle w:val="z3988"/>
                <w:rFonts w:cs="Times New Roman"/>
                <w:color w:val="auto"/>
              </w:rPr>
              <w:t xml:space="preserve"> 9: 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142D" w:rsidP="003A6627">
            <w:pPr>
              <w:rPr>
                <w:rFonts w:cs="Times New Roman"/>
                <w:color w:val="auto"/>
              </w:rPr>
            </w:pPr>
            <w:r w:rsidRPr="006F6E26">
              <w:rPr>
                <w:rStyle w:val="z3988"/>
                <w:rFonts w:cs="Times New Roman"/>
                <w:color w:val="auto"/>
              </w:rPr>
              <w:lastRenderedPageBreak/>
              <w:t>Образовательный квест, сравнительная таблица, работа с кейсами</w:t>
            </w:r>
          </w:p>
        </w:tc>
      </w:tr>
    </w:tbl>
    <w:p w:rsidR="00CB41D9" w:rsidRPr="006F6E26" w:rsidRDefault="00CB41D9" w:rsidP="003A6627">
      <w:pPr>
        <w:widowControl w:val="0"/>
        <w:jc w:val="right"/>
        <w:rPr>
          <w:b/>
          <w:bCs/>
          <w:color w:val="auto"/>
        </w:rPr>
      </w:pPr>
    </w:p>
    <w:p w:rsidR="00CB41D9" w:rsidRPr="006F6E26" w:rsidRDefault="00CB41D9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CB41D9" w:rsidRPr="006F6E26" w:rsidRDefault="00F64F6A" w:rsidP="00734589">
      <w:pPr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B41D9" w:rsidRPr="006F6E26" w:rsidRDefault="00F64F6A" w:rsidP="00734589">
      <w:pPr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:rsidR="00734589" w:rsidRPr="006F6E26" w:rsidRDefault="00734589" w:rsidP="00734589">
      <w:pPr>
        <w:jc w:val="right"/>
        <w:rPr>
          <w:bCs/>
          <w:color w:val="auto"/>
          <w:sz w:val="28"/>
          <w:szCs w:val="28"/>
        </w:rPr>
      </w:pPr>
      <w:r w:rsidRPr="006F6E26">
        <w:rPr>
          <w:bCs/>
          <w:color w:val="auto"/>
          <w:sz w:val="28"/>
          <w:szCs w:val="28"/>
        </w:rPr>
        <w:t>Таблица 5</w:t>
      </w:r>
    </w:p>
    <w:tbl>
      <w:tblPr>
        <w:tblStyle w:val="TableNormal"/>
        <w:tblW w:w="1034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835"/>
        <w:gridCol w:w="4678"/>
        <w:gridCol w:w="3836"/>
      </w:tblGrid>
      <w:tr w:rsidR="006F6E26" w:rsidRPr="006F6E26" w:rsidTr="00BD2C99">
        <w:trPr>
          <w:trHeight w:val="111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Наименование тем</w:t>
            </w:r>
          </w:p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(разделов), дисциплины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Перечень вопросов, </w:t>
            </w:r>
          </w:p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 xml:space="preserve">отводимых на самостоятельное освоение 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Формы внеаудиторной самостоятельной</w:t>
            </w:r>
          </w:p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Работы</w:t>
            </w:r>
          </w:p>
        </w:tc>
      </w:tr>
      <w:tr w:rsidR="006F6E26" w:rsidRPr="006F6E26" w:rsidTr="000C055D">
        <w:trPr>
          <w:trHeight w:val="2291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1. Формирование личной репутации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Репутация как оценка и восприятие действий, поведения и результатов. Репутация как общественное мнение о человеке, группе людей, ярлык или стигма. Репутация как ресурс развития, социальный капитал, конкурентное преимущество.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6F6E26" w:rsidRDefault="007C62D9" w:rsidP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6F6E26" w:rsidRPr="006F6E26" w:rsidTr="00D4699B">
        <w:trPr>
          <w:trHeight w:val="2382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2. Формирование репутации организации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Доверие сотрудников, клиентов и партнёров к компании. Визуальное и эмоциональное восприятие бренда. Бренд как впечатление лица, компании, товара, услуги в сознании потребителя. Репутация бренда как сумма потребительских оценок и ожиданий. Нематериальные активы компании, гудвилл: стоимость и капитал компании.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6F6E26" w:rsidRDefault="007C62D9" w:rsidP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6F6E26" w:rsidRPr="006F6E26" w:rsidTr="00D4699B">
        <w:trPr>
          <w:trHeight w:val="2749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3. Накопление репутационного капитала</w:t>
            </w:r>
            <w:r w:rsidR="007C62D9" w:rsidRPr="006F6E26">
              <w:rPr>
                <w:rStyle w:val="z3988"/>
                <w:color w:val="auto"/>
              </w:rPr>
              <w:t>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Определение уровня лояльности целевой аудитории. Подбор маркетинговых инструментов. Система связей с общественностью, паблисити компании, создание имиджа. Взаимоотношение с бизнес-партнёрами, поставщиками, посредниками. Доверительные отношения с клиентами организации. Гарантии качества продукта и услуг потребителю. Выполнение взаимных обязательств поставщиков и подрядчиков.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6F6E26" w:rsidRDefault="007C62D9" w:rsidP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6F6E26" w:rsidRPr="006F6E26" w:rsidTr="00590338">
        <w:trPr>
          <w:trHeight w:val="3935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lastRenderedPageBreak/>
              <w:t>Тема 4. Современные инструменты дискредитации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Манипуляции информацией: утаивание информации, селекция данных, искажение креальности, инверсия информации, конструирование ложный сообщений, искусственное навязывание проблематики, мифологизация, смещение событий во времени и в пространстве.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6F6E26" w:rsidRDefault="007C62D9" w:rsidP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6F6E26" w:rsidRPr="006F6E26" w:rsidTr="00D4699B">
        <w:trPr>
          <w:trHeight w:val="1757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5. Информационная кампания разрушения репутации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Мониторинг репутации. Реакция на репутационную дискредитацию. Гиперболизация ситуации. Контратака – организация ответной PR-кампании. Метод вспышки – создание резонансного события. Игнорирование негативной информации.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6F6E26" w:rsidRDefault="007C62D9" w:rsidP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6F6E26" w:rsidRPr="006F6E26" w:rsidTr="00D4699B">
        <w:trPr>
          <w:trHeight w:val="1931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6. Скрытая дискредитация репутации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Нерекламные способы формирования репутации. Внедрение информацию продукте в повседневные разговоры. Формирование положительного образа бренда. Создание интереса к предлагаемым продуктам или услугам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6F6E26" w:rsidRDefault="007C62D9" w:rsidP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6F6E26" w:rsidRPr="006F6E26" w:rsidTr="00D4699B">
        <w:trPr>
          <w:trHeight w:val="1937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7. Нанесение репутационного ущерба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Правовое регулирование. Запрет недобросовестной конкуренции путём дискредитации. Закон «О защите конкуренции». Административная и уголовная ответственность за репутационную дискредитацию.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6F6E26" w:rsidRDefault="007C62D9" w:rsidP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6F6E26" w:rsidRPr="006F6E26" w:rsidTr="00D4699B">
        <w:trPr>
          <w:trHeight w:val="1687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8. Управление репутацией в поисковых системах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C62D9" w:rsidRPr="006F6E26" w:rsidRDefault="000C055D" w:rsidP="007C62D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Управление восприятием персоны, компании, бренда в выдаче поисковых систем. Ранжирование контента в выдаче поисковиков.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C62D9" w:rsidRPr="006F6E26" w:rsidRDefault="007C62D9" w:rsidP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6F6E26" w:rsidRPr="006F6E26" w:rsidTr="00D4699B">
        <w:trPr>
          <w:trHeight w:val="1190"/>
          <w:jc w:val="center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0C055D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Тема 9. Управление репутацией в социальных медиа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0C055D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Репутация в сообществах, форумах и социальных сетях. Положительные, нейтральные, негативные упоминание о компании, продукте или персоне. Продвижению положительных упоминаний в поисковые выдачи (SEO). Генерация положительных упоминаний и их оптимизация. Правила работы с </w:t>
            </w:r>
            <w:r w:rsidRPr="006F6E26">
              <w:rPr>
                <w:rStyle w:val="z3988"/>
                <w:color w:val="auto"/>
              </w:rPr>
              <w:lastRenderedPageBreak/>
              <w:t>нежелательными отзывами. Практика работы «адвоката бренда».</w:t>
            </w:r>
          </w:p>
        </w:tc>
        <w:tc>
          <w:tcPr>
            <w:tcW w:w="3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6F6E26" w:rsidRDefault="007C62D9">
            <w:pPr>
              <w:rPr>
                <w:color w:val="auto"/>
              </w:rPr>
            </w:pPr>
            <w:r w:rsidRPr="006F6E26">
              <w:rPr>
                <w:rFonts w:eastAsia="Times New Roman" w:cs="Times New Roman"/>
                <w:bCs/>
                <w:color w:val="auto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</w:tbl>
    <w:p w:rsidR="00CB41D9" w:rsidRPr="006F6E26" w:rsidRDefault="00CB41D9">
      <w:pPr>
        <w:spacing w:line="360" w:lineRule="auto"/>
        <w:rPr>
          <w:color w:val="auto"/>
        </w:rPr>
      </w:pPr>
    </w:p>
    <w:p w:rsidR="002441BB" w:rsidRPr="006F6E26" w:rsidRDefault="002441BB">
      <w:pPr>
        <w:spacing w:line="360" w:lineRule="auto"/>
        <w:rPr>
          <w:color w:val="auto"/>
        </w:rPr>
      </w:pPr>
    </w:p>
    <w:p w:rsidR="00D4699B" w:rsidRPr="006F6E26" w:rsidRDefault="00A062FA" w:rsidP="00575A35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 xml:space="preserve">6.2 </w:t>
      </w:r>
      <w:r w:rsidR="00D4699B" w:rsidRPr="006F6E26">
        <w:rPr>
          <w:b/>
          <w:bCs/>
          <w:color w:val="auto"/>
          <w:sz w:val="28"/>
          <w:szCs w:val="28"/>
        </w:rPr>
        <w:t xml:space="preserve">Перечень вопросов, заданий, тем для подготовки к текущему контролю </w:t>
      </w:r>
    </w:p>
    <w:p w:rsidR="00BD2C99" w:rsidRPr="006F6E26" w:rsidRDefault="00BD2C99" w:rsidP="00575A35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 xml:space="preserve">Примерный перечень тем </w:t>
      </w:r>
      <w:r w:rsidR="00575A35" w:rsidRPr="006F6E26">
        <w:rPr>
          <w:b/>
          <w:bCs/>
          <w:color w:val="auto"/>
          <w:sz w:val="28"/>
          <w:szCs w:val="28"/>
        </w:rPr>
        <w:t xml:space="preserve">для домашних творческих заданий 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Понятие имиджа. Предмет и функции имиджелогии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Персональный имидж, особенности его формирования</w:t>
      </w:r>
    </w:p>
    <w:p w:rsidR="009761F3" w:rsidRPr="006F6E26" w:rsidRDefault="009761F3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Слагаемые репутации: личные качества, поступки, манера поведения, образ жизни.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Корпоративный имидж как ценность организации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Методология и технология имиджмейкинга</w:t>
      </w:r>
    </w:p>
    <w:p w:rsidR="009761F3" w:rsidRPr="006F6E26" w:rsidRDefault="009761F3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Репутационный капитал – накопление и сохранение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Управление репутацией - основа формирования общественного мнения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Технологические средства формирования деловой репутации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Отличительные особенности в методах управления репутацией политика 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Репутация как форма социального взаимодействия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Задачи и инструменты репутационного менеджмента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Современные технологии репутационного менеджмента</w:t>
      </w:r>
    </w:p>
    <w:p w:rsidR="009761F3" w:rsidRPr="006F6E26" w:rsidRDefault="009761F3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Современный инструменты репутационной дискредитации</w:t>
      </w:r>
    </w:p>
    <w:p w:rsidR="00BD2C99" w:rsidRPr="006F6E26" w:rsidRDefault="00BD2C99" w:rsidP="00575A35">
      <w:pPr>
        <w:pStyle w:val="a7"/>
        <w:numPr>
          <w:ilvl w:val="0"/>
          <w:numId w:val="40"/>
        </w:numPr>
        <w:tabs>
          <w:tab w:val="left" w:pos="709"/>
          <w:tab w:val="left" w:pos="993"/>
        </w:tabs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bCs/>
          <w:color w:val="auto"/>
          <w:sz w:val="28"/>
          <w:szCs w:val="28"/>
        </w:rPr>
        <w:t>Влияние репутации на бизнес-показатели</w:t>
      </w:r>
    </w:p>
    <w:p w:rsidR="000D2ECE" w:rsidRPr="006F6E26" w:rsidRDefault="000D2ECE">
      <w:pPr>
        <w:rPr>
          <w:rFonts w:cs="Times New Roman"/>
          <w:bCs/>
          <w:color w:val="auto"/>
          <w:sz w:val="28"/>
          <w:szCs w:val="28"/>
        </w:rPr>
      </w:pP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b/>
          <w:color w:val="auto"/>
          <w:sz w:val="36"/>
          <w:szCs w:val="36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>Примерный перечень вопросов для подготовки к контрольной работе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Различия между имиджем и репутацией личности/организации. 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Репутация как оценка, общественное мнение и ресурс развития.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Способы формирования личной и деловой репутации.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4.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Формирование общественного мнения о личности/организации.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5.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Оценка общественного восприятия политика/компании. 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6.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Формирование репутации власти/бизнеса в СМИ.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lastRenderedPageBreak/>
        <w:t>7.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Формирование репутации власти/бизнеса в социальных медиа.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8.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Стратегии формирования и продвижения репутации во власти/бизнесе.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9.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Деловая, рыночная и корпоративная репутации компании. 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10.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Репутация бренда как сумма потребительских оценок и ожиданий.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11.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Гудвилл: стоимость и капитал компании. 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12.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Основания положительной и отрицательной деловой репутации.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13.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Факторы и элементы формирования деловой репутации.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14.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Накопление репутационного капитала личности и организации.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15.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Факторы разрушения репутационного капитала.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16.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Репутационная дискредитация как метод конкурентной борьбы.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17.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Приемы, способы и инструменты репетиционной дискредитации. 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18.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Ухудшение и ослабление репутации посредством «черного» PR.</w:t>
      </w:r>
    </w:p>
    <w:p w:rsidR="00775D68" w:rsidRPr="006F6E26" w:rsidRDefault="00775D68" w:rsidP="00775D6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19.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Факторы репутационного уничтожения и типы информационных атак.</w:t>
      </w:r>
    </w:p>
    <w:p w:rsidR="000D2ECE" w:rsidRPr="006F6E26" w:rsidRDefault="000D2ECE">
      <w:pPr>
        <w:rPr>
          <w:rFonts w:cs="Times New Roman"/>
          <w:bCs/>
          <w:color w:val="auto"/>
          <w:sz w:val="28"/>
          <w:szCs w:val="28"/>
        </w:rPr>
      </w:pPr>
    </w:p>
    <w:p w:rsidR="009761F3" w:rsidRPr="006F6E26" w:rsidRDefault="003A6627" w:rsidP="00575A35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>Примеры заданий к контрольной работе</w:t>
      </w:r>
    </w:p>
    <w:p w:rsidR="00DC613D" w:rsidRPr="006F6E26" w:rsidRDefault="00AD06A8" w:rsidP="00AD06A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Со</w:t>
      </w:r>
      <w:r w:rsidR="00DC613D" w:rsidRPr="006F6E26">
        <w:rPr>
          <w:rFonts w:eastAsia="Times New Roman" w:cs="Times New Roman"/>
          <w:color w:val="auto"/>
          <w:sz w:val="28"/>
          <w:szCs w:val="28"/>
        </w:rPr>
        <w:t xml:space="preserve">ставьте </w:t>
      </w:r>
      <w:r w:rsidRPr="006F6E26">
        <w:rPr>
          <w:rFonts w:eastAsia="Times New Roman" w:cs="Times New Roman"/>
          <w:color w:val="auto"/>
          <w:sz w:val="28"/>
          <w:szCs w:val="28"/>
        </w:rPr>
        <w:t>стратегию формирования</w:t>
      </w:r>
      <w:r w:rsidR="00DC613D" w:rsidRPr="006F6E26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6F6E26">
        <w:rPr>
          <w:rFonts w:eastAsia="Times New Roman" w:cs="Times New Roman"/>
          <w:color w:val="auto"/>
          <w:sz w:val="28"/>
          <w:szCs w:val="28"/>
        </w:rPr>
        <w:t>репутации российской нефтегазовой компании</w:t>
      </w:r>
      <w:r w:rsidR="00DC613D" w:rsidRPr="006F6E26">
        <w:rPr>
          <w:rFonts w:eastAsia="Times New Roman" w:cs="Times New Roman"/>
          <w:color w:val="auto"/>
          <w:sz w:val="28"/>
          <w:szCs w:val="28"/>
        </w:rPr>
        <w:t xml:space="preserve"> </w:t>
      </w:r>
      <w:r w:rsidRPr="006F6E26">
        <w:rPr>
          <w:rFonts w:eastAsia="Times New Roman" w:cs="Times New Roman"/>
          <w:color w:val="auto"/>
          <w:sz w:val="28"/>
          <w:szCs w:val="28"/>
        </w:rPr>
        <w:t>(на выбор).</w:t>
      </w:r>
    </w:p>
    <w:p w:rsidR="00AD06A8" w:rsidRPr="006F6E26" w:rsidRDefault="00AD06A8" w:rsidP="00AD06A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Проведите SWOT-анализ репутации одного из российских регионов.</w:t>
      </w:r>
    </w:p>
    <w:p w:rsidR="00AD06A8" w:rsidRPr="006F6E26" w:rsidRDefault="00A45E41" w:rsidP="00AD06A8">
      <w:pPr>
        <w:tabs>
          <w:tab w:val="left" w:pos="709"/>
          <w:tab w:val="left" w:pos="993"/>
        </w:tabs>
        <w:spacing w:line="360" w:lineRule="auto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Проанализируйте т</w:t>
      </w:r>
      <w:r w:rsidR="00AD06A8" w:rsidRPr="006F6E26">
        <w:rPr>
          <w:rFonts w:eastAsia="Times New Roman" w:cs="Times New Roman"/>
          <w:color w:val="auto"/>
          <w:sz w:val="28"/>
          <w:szCs w:val="28"/>
        </w:rPr>
        <w:t xml:space="preserve">ехнологии управления деловой репутацией руководителя 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крупной российской компании (на выбор). </w:t>
      </w:r>
    </w:p>
    <w:p w:rsidR="003A6627" w:rsidRPr="006F6E26" w:rsidRDefault="003A6627" w:rsidP="003A6627">
      <w:pPr>
        <w:shd w:val="clear" w:color="auto" w:fill="FFFFFF"/>
        <w:spacing w:line="360" w:lineRule="auto"/>
        <w:ind w:firstLine="709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D66AF9" w:rsidRPr="006F6E26" w:rsidRDefault="00D66AF9" w:rsidP="00575A35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rFonts w:eastAsia="Times New Roman" w:cs="Times New Roman"/>
          <w:color w:val="auto"/>
          <w:sz w:val="28"/>
          <w:szCs w:val="28"/>
        </w:rPr>
      </w:pPr>
    </w:p>
    <w:p w:rsidR="00CB41D9" w:rsidRPr="006F6E26" w:rsidRDefault="00F64F6A" w:rsidP="00575A35">
      <w:pPr>
        <w:pStyle w:val="a7"/>
        <w:tabs>
          <w:tab w:val="left" w:pos="993"/>
        </w:tabs>
        <w:spacing w:line="36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6F6E26">
        <w:rPr>
          <w:rFonts w:ascii="Times New Roman" w:hAnsi="Times New Roman"/>
          <w:b/>
          <w:bCs/>
          <w:color w:val="auto"/>
          <w:sz w:val="28"/>
          <w:szCs w:val="28"/>
        </w:rPr>
        <w:t xml:space="preserve">7.Фонд оценочных средств для проведения промежуточной </w:t>
      </w:r>
      <w:r w:rsidRPr="006F6E26">
        <w:rPr>
          <w:rFonts w:ascii="Times New Roman" w:hAnsi="Times New Roman"/>
          <w:b/>
          <w:bCs/>
          <w:color w:val="auto"/>
          <w:sz w:val="28"/>
          <w:szCs w:val="28"/>
        </w:rPr>
        <w:br/>
        <w:t>аттестации обучающихся по дисциплине</w:t>
      </w:r>
    </w:p>
    <w:p w:rsidR="00CB41D9" w:rsidRPr="006F6E26" w:rsidRDefault="00F64F6A" w:rsidP="00575A35">
      <w:pPr>
        <w:pStyle w:val="a7"/>
        <w:tabs>
          <w:tab w:val="left" w:pos="993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/>
          <w:color w:val="auto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</w:t>
      </w:r>
      <w:r w:rsidRPr="006F6E26">
        <w:rPr>
          <w:rFonts w:ascii="Times New Roman" w:hAnsi="Times New Roman"/>
          <w:color w:val="auto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:rsidR="00CB41D9" w:rsidRPr="006F6E26" w:rsidRDefault="00F64F6A" w:rsidP="00575A35">
      <w:pPr>
        <w:pStyle w:val="a7"/>
        <w:tabs>
          <w:tab w:val="left" w:pos="993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/>
          <w:color w:val="auto"/>
          <w:sz w:val="28"/>
          <w:szCs w:val="28"/>
        </w:rPr>
        <w:t xml:space="preserve">Типовые контрольные задания и иные материалы, необходимые для оценки индикаторов достижения компетенций, умений и знаний </w:t>
      </w:r>
    </w:p>
    <w:p w:rsidR="00CB41D9" w:rsidRPr="006F6E26" w:rsidRDefault="00F64F6A" w:rsidP="00575A35">
      <w:pPr>
        <w:tabs>
          <w:tab w:val="left" w:pos="993"/>
        </w:tabs>
        <w:ind w:left="284"/>
        <w:jc w:val="both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ab/>
      </w:r>
    </w:p>
    <w:p w:rsidR="00CB41D9" w:rsidRPr="006F6E26" w:rsidRDefault="00F64F6A" w:rsidP="00575A35">
      <w:pPr>
        <w:tabs>
          <w:tab w:val="left" w:pos="993"/>
        </w:tabs>
        <w:spacing w:line="360" w:lineRule="auto"/>
        <w:ind w:left="284" w:firstLine="709"/>
        <w:jc w:val="both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B41D9" w:rsidRPr="006F6E26" w:rsidRDefault="00CB41D9">
      <w:pPr>
        <w:ind w:firstLine="709"/>
        <w:rPr>
          <w:b/>
          <w:bCs/>
          <w:color w:val="auto"/>
          <w:sz w:val="28"/>
          <w:szCs w:val="28"/>
        </w:rPr>
      </w:pPr>
    </w:p>
    <w:p w:rsidR="00CB41D9" w:rsidRPr="006F6E26" w:rsidRDefault="00CB41D9">
      <w:pPr>
        <w:rPr>
          <w:b/>
          <w:bCs/>
          <w:color w:val="auto"/>
          <w:sz w:val="28"/>
          <w:szCs w:val="28"/>
        </w:rPr>
      </w:pPr>
    </w:p>
    <w:tbl>
      <w:tblPr>
        <w:tblStyle w:val="TableNormal"/>
        <w:tblW w:w="10163" w:type="dxa"/>
        <w:tblInd w:w="-7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01"/>
        <w:gridCol w:w="2370"/>
        <w:gridCol w:w="2755"/>
        <w:gridCol w:w="2837"/>
      </w:tblGrid>
      <w:tr w:rsidR="006F6E26" w:rsidRPr="006F6E26" w:rsidTr="001D3BD0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Наименование  индикаторов достижения компетенции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widowControl w:val="0"/>
              <w:rPr>
                <w:b/>
                <w:bCs/>
                <w:color w:val="auto"/>
              </w:rPr>
            </w:pPr>
            <w:r w:rsidRPr="006F6E26">
              <w:rPr>
                <w:rStyle w:val="z3988"/>
                <w:b/>
                <w:bCs/>
                <w:color w:val="auto"/>
              </w:rPr>
              <w:t>Результаты обучения</w:t>
            </w:r>
          </w:p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6F6E26" w:rsidRDefault="00F64F6A">
            <w:pPr>
              <w:rPr>
                <w:color w:val="auto"/>
              </w:rPr>
            </w:pPr>
            <w:r w:rsidRPr="006F6E26">
              <w:rPr>
                <w:b/>
                <w:bCs/>
                <w:color w:val="auto"/>
              </w:rPr>
              <w:t>Типовые контрольные задания</w:t>
            </w:r>
          </w:p>
        </w:tc>
      </w:tr>
      <w:tr w:rsidR="006F6E26" w:rsidRPr="006F6E26" w:rsidTr="001D3BD0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>ПКН-9</w:t>
            </w:r>
          </w:p>
          <w:p w:rsidR="00590338" w:rsidRPr="006F6E26" w:rsidRDefault="00590338" w:rsidP="00590338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</w:t>
            </w:r>
          </w:p>
          <w:p w:rsidR="00590338" w:rsidRPr="006F6E26" w:rsidRDefault="00590338" w:rsidP="00590338">
            <w:pPr>
              <w:rPr>
                <w:color w:val="auto"/>
              </w:rPr>
            </w:pPr>
            <w:r w:rsidRPr="006F6E26">
              <w:rPr>
                <w:color w:val="auto"/>
              </w:rPr>
              <w:t>42.03.01 Реклама и связи с общественностью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>1.</w:t>
            </w:r>
            <w:r w:rsidRPr="006F6E26">
              <w:rPr>
                <w:rStyle w:val="z3988"/>
                <w:color w:val="auto"/>
              </w:rPr>
              <w:tab/>
              <w:t>Организует интегрированные коммуникации с учетом особенностей целевых аудиторий.</w:t>
            </w:r>
          </w:p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6F6E26" w:rsidRDefault="00590338" w:rsidP="00590338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2.</w:t>
            </w:r>
            <w:r w:rsidRPr="006F6E26">
              <w:rPr>
                <w:rStyle w:val="z3988"/>
                <w:color w:val="auto"/>
              </w:rPr>
              <w:tab/>
              <w:t>Приводит подтверждения, что коммуникационная кампания повлияла на целевые аудитории.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6F6E26" w:rsidRDefault="00590338" w:rsidP="00590338">
            <w:pPr>
              <w:rPr>
                <w:color w:val="auto"/>
              </w:rPr>
            </w:pPr>
            <w:r w:rsidRPr="006F6E26">
              <w:rPr>
                <w:color w:val="auto"/>
              </w:rPr>
              <w:t>1.Знать: основные инструменты и особенности управления интегрированными маркетинговыми коммуникациями</w:t>
            </w:r>
            <w:r w:rsidRPr="006F6E26">
              <w:rPr>
                <w:rStyle w:val="z3988"/>
                <w:color w:val="auto"/>
              </w:rPr>
              <w:t>;</w:t>
            </w:r>
          </w:p>
          <w:p w:rsidR="00590338" w:rsidRPr="006F6E26" w:rsidRDefault="00590338" w:rsidP="00590338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Уметь: использовать полученные знания в практической плоскости продвижения интересов конкретной организации на всех информационных уровнях</w:t>
            </w:r>
          </w:p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6F6E26" w:rsidRDefault="00590338" w:rsidP="00590338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2.Знать: основы аналитики интегрированных маркетинговых коммуникаций;</w:t>
            </w:r>
          </w:p>
          <w:p w:rsidR="00590338" w:rsidRPr="006F6E26" w:rsidRDefault="00590338" w:rsidP="00590338">
            <w:pPr>
              <w:rPr>
                <w:rStyle w:val="z3988"/>
                <w:color w:val="auto"/>
              </w:rPr>
            </w:pPr>
          </w:p>
          <w:p w:rsidR="00590338" w:rsidRPr="006F6E26" w:rsidRDefault="00590338" w:rsidP="00590338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Уметь: проводить оценку эффективности и результативности применения интегрированных маркетинговых коммуникаций;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90338" w:rsidRPr="006F6E26" w:rsidRDefault="00232427" w:rsidP="006B3105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1. </w:t>
            </w:r>
            <w:r w:rsidR="006B3105" w:rsidRPr="006F6E26">
              <w:rPr>
                <w:rStyle w:val="z3988"/>
                <w:color w:val="auto"/>
              </w:rPr>
              <w:t>Составьте таблицу «Критерии репутационного аудита»</w:t>
            </w:r>
          </w:p>
          <w:p w:rsidR="00590338" w:rsidRPr="006F6E26" w:rsidRDefault="00590338" w:rsidP="00590338">
            <w:pPr>
              <w:rPr>
                <w:color w:val="auto"/>
              </w:rPr>
            </w:pPr>
          </w:p>
          <w:p w:rsidR="00590338" w:rsidRPr="006F6E26" w:rsidRDefault="00590338" w:rsidP="00590338">
            <w:pPr>
              <w:rPr>
                <w:color w:val="auto"/>
              </w:rPr>
            </w:pPr>
          </w:p>
          <w:p w:rsidR="006B3105" w:rsidRPr="006F6E26" w:rsidRDefault="006B3105" w:rsidP="00590338">
            <w:pPr>
              <w:rPr>
                <w:color w:val="auto"/>
              </w:rPr>
            </w:pPr>
          </w:p>
          <w:p w:rsidR="006B3105" w:rsidRPr="006F6E26" w:rsidRDefault="006B3105" w:rsidP="00590338">
            <w:pPr>
              <w:rPr>
                <w:color w:val="auto"/>
              </w:rPr>
            </w:pPr>
          </w:p>
          <w:p w:rsidR="006B3105" w:rsidRPr="006F6E26" w:rsidRDefault="006B3105" w:rsidP="00590338">
            <w:pPr>
              <w:rPr>
                <w:color w:val="auto"/>
              </w:rPr>
            </w:pPr>
          </w:p>
          <w:p w:rsidR="006B3105" w:rsidRPr="006F6E26" w:rsidRDefault="006B3105" w:rsidP="00590338">
            <w:pPr>
              <w:rPr>
                <w:color w:val="auto"/>
              </w:rPr>
            </w:pPr>
          </w:p>
          <w:p w:rsidR="006B3105" w:rsidRPr="006F6E26" w:rsidRDefault="006B3105" w:rsidP="00590338">
            <w:pPr>
              <w:rPr>
                <w:color w:val="auto"/>
              </w:rPr>
            </w:pPr>
          </w:p>
          <w:p w:rsidR="006B3105" w:rsidRPr="006F6E26" w:rsidRDefault="006B3105" w:rsidP="00590338">
            <w:pPr>
              <w:rPr>
                <w:color w:val="auto"/>
              </w:rPr>
            </w:pPr>
          </w:p>
          <w:p w:rsidR="006B3105" w:rsidRPr="006F6E26" w:rsidRDefault="006B3105" w:rsidP="00590338">
            <w:pPr>
              <w:rPr>
                <w:color w:val="auto"/>
              </w:rPr>
            </w:pPr>
          </w:p>
          <w:p w:rsidR="006B3105" w:rsidRPr="006F6E26" w:rsidRDefault="006B3105" w:rsidP="00590338">
            <w:pPr>
              <w:rPr>
                <w:color w:val="auto"/>
              </w:rPr>
            </w:pPr>
          </w:p>
          <w:p w:rsidR="00590338" w:rsidRPr="006F6E26" w:rsidRDefault="00590338" w:rsidP="00590338">
            <w:pPr>
              <w:rPr>
                <w:color w:val="auto"/>
              </w:rPr>
            </w:pPr>
          </w:p>
          <w:p w:rsidR="00232427" w:rsidRPr="006F6E26" w:rsidRDefault="00590338" w:rsidP="006B3105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 </w:t>
            </w:r>
            <w:r w:rsidR="00232427" w:rsidRPr="006F6E26">
              <w:rPr>
                <w:rStyle w:val="z3988"/>
                <w:color w:val="auto"/>
              </w:rPr>
              <w:t xml:space="preserve">2. </w:t>
            </w:r>
            <w:r w:rsidR="00232427" w:rsidRPr="006F6E26">
              <w:rPr>
                <w:color w:val="auto"/>
              </w:rPr>
              <w:t xml:space="preserve">Создайте </w:t>
            </w:r>
            <w:r w:rsidR="006B3105" w:rsidRPr="006F6E26">
              <w:rPr>
                <w:color w:val="auto"/>
              </w:rPr>
              <w:t>программу репутационного аудита конкретной компании (кейс на выбор)</w:t>
            </w:r>
            <w:r w:rsidR="00232427" w:rsidRPr="006F6E26">
              <w:rPr>
                <w:color w:val="auto"/>
              </w:rPr>
              <w:t xml:space="preserve"> </w:t>
            </w:r>
          </w:p>
        </w:tc>
      </w:tr>
      <w:tr w:rsidR="006F6E26" w:rsidRPr="006F6E26" w:rsidTr="006947D8">
        <w:trPr>
          <w:trHeight w:val="1336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240A" w:rsidRPr="006F6E26" w:rsidRDefault="00DA240A" w:rsidP="00DA240A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Style w:val="Hyperlink3"/>
                <w:rFonts w:ascii="Times New Roman" w:hAnsi="Times New Roman" w:cs="Times New Roman"/>
                <w:color w:val="auto"/>
              </w:rPr>
              <w:lastRenderedPageBreak/>
              <w:t>ПКП-3</w:t>
            </w:r>
            <w:r w:rsidRPr="006F6E26">
              <w:rPr>
                <w:rStyle w:val="Hyperlink3"/>
                <w:color w:val="auto"/>
              </w:rPr>
              <w:t xml:space="preserve"> </w:t>
            </w: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  <w:p w:rsidR="00DA240A" w:rsidRPr="006F6E26" w:rsidRDefault="001F1AFF" w:rsidP="00DA240A">
            <w:pPr>
              <w:pStyle w:val="a7"/>
              <w:spacing w:after="0" w:line="240" w:lineRule="auto"/>
              <w:ind w:left="0"/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42.03.01 Реклама и связи с общественностью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240A" w:rsidRPr="006F6E26" w:rsidRDefault="00DA240A" w:rsidP="00DA240A">
            <w:pPr>
              <w:pStyle w:val="a7"/>
              <w:widowControl w:val="0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 w:hanging="357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Организует публичные и непубличные коммуникации организации, информационные события;</w:t>
            </w:r>
          </w:p>
          <w:p w:rsidR="00DA240A" w:rsidRPr="006F6E26" w:rsidRDefault="00DA240A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DA240A" w:rsidRPr="006F6E26" w:rsidRDefault="00DA240A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775D68" w:rsidRPr="006F6E26" w:rsidRDefault="00775D68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775D68" w:rsidRPr="006F6E26" w:rsidRDefault="00775D68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775D68" w:rsidRPr="006F6E26" w:rsidRDefault="00775D68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DA240A" w:rsidRPr="006F6E26" w:rsidRDefault="00DA240A" w:rsidP="00DA240A">
            <w:pPr>
              <w:pStyle w:val="a7"/>
              <w:widowControl w:val="0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   Применяет методы цифровых коммуникаций для реализации коммуникативной стратегии;</w:t>
            </w:r>
          </w:p>
          <w:p w:rsidR="00DA240A" w:rsidRPr="006F6E26" w:rsidRDefault="00DA240A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DA240A" w:rsidRPr="006F6E26" w:rsidRDefault="00DA240A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775D68" w:rsidRPr="006F6E26" w:rsidRDefault="00775D68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775D68" w:rsidRPr="006F6E26" w:rsidRDefault="00775D68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775D68" w:rsidRPr="006F6E26" w:rsidRDefault="00775D68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775D68" w:rsidRPr="006F6E26" w:rsidRDefault="00775D68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775D68" w:rsidRPr="006F6E26" w:rsidRDefault="00775D68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DA240A" w:rsidRPr="006F6E26" w:rsidRDefault="00DA240A" w:rsidP="00DA240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contextualSpacing/>
              <w:jc w:val="both"/>
              <w:rPr>
                <w:rFonts w:cs="Times New Roman"/>
                <w:color w:val="auto"/>
              </w:rPr>
            </w:pPr>
          </w:p>
          <w:p w:rsidR="00DA240A" w:rsidRPr="006F6E26" w:rsidRDefault="00DA240A" w:rsidP="00DA240A">
            <w:pPr>
              <w:pStyle w:val="a7"/>
              <w:widowControl w:val="0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F6E2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240A" w:rsidRPr="006F6E26" w:rsidRDefault="00DA240A" w:rsidP="00DA240A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color w:val="auto"/>
              </w:rPr>
              <w:t xml:space="preserve">1. </w:t>
            </w:r>
            <w:r w:rsidRPr="006F6E26">
              <w:rPr>
                <w:rStyle w:val="z3988"/>
                <w:color w:val="auto"/>
              </w:rPr>
              <w:t>Знать: инструменты анализа основных ресурсов для реализации коммуникационных активностей;</w:t>
            </w:r>
          </w:p>
          <w:p w:rsidR="00DA240A" w:rsidRPr="006F6E26" w:rsidRDefault="00DA240A" w:rsidP="00DA240A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Уметь: применять инструменты анализа основных ресурсов для реализации коммуникационных активностей;</w:t>
            </w:r>
          </w:p>
          <w:p w:rsidR="00DA240A" w:rsidRPr="006F6E26" w:rsidRDefault="00DA240A" w:rsidP="00DA240A">
            <w:pPr>
              <w:widowControl w:val="0"/>
              <w:tabs>
                <w:tab w:val="left" w:pos="540"/>
              </w:tabs>
              <w:rPr>
                <w:rStyle w:val="z3988"/>
                <w:color w:val="auto"/>
              </w:rPr>
            </w:pPr>
          </w:p>
          <w:p w:rsidR="00DA240A" w:rsidRPr="006F6E26" w:rsidRDefault="00DA240A" w:rsidP="00DA240A">
            <w:pPr>
              <w:widowControl w:val="0"/>
              <w:tabs>
                <w:tab w:val="left" w:pos="540"/>
              </w:tabs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2. Знать: основные методы цифровых коммуникаций для реализации коммуникативной стратегии;</w:t>
            </w:r>
          </w:p>
          <w:p w:rsidR="00DA240A" w:rsidRPr="006F6E26" w:rsidRDefault="00DA240A" w:rsidP="00DA240A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Уметь: </w:t>
            </w:r>
            <w:r w:rsidRPr="006F6E26">
              <w:rPr>
                <w:rFonts w:eastAsia="Calibri" w:cs="Times New Roman"/>
                <w:color w:val="auto"/>
              </w:rPr>
              <w:t>применять основные  методы цифровых коммуникаций для реализации коммуникативной стратегии</w:t>
            </w:r>
            <w:r w:rsidRPr="006F6E26">
              <w:rPr>
                <w:rStyle w:val="z3988"/>
                <w:color w:val="auto"/>
              </w:rPr>
              <w:t>;</w:t>
            </w:r>
          </w:p>
          <w:p w:rsidR="00DA240A" w:rsidRPr="006F6E26" w:rsidRDefault="00DA240A" w:rsidP="00DA240A">
            <w:pPr>
              <w:rPr>
                <w:color w:val="auto"/>
              </w:rPr>
            </w:pPr>
          </w:p>
          <w:p w:rsidR="00DA240A" w:rsidRPr="006F6E26" w:rsidRDefault="00DA240A" w:rsidP="00DA240A">
            <w:pPr>
              <w:rPr>
                <w:color w:val="auto"/>
              </w:rPr>
            </w:pPr>
            <w:r w:rsidRPr="006F6E26">
              <w:rPr>
                <w:color w:val="auto"/>
              </w:rPr>
              <w:t>3. Знать: основы реализации программы антикризисной коммуникации;</w:t>
            </w:r>
          </w:p>
          <w:p w:rsidR="00DA240A" w:rsidRPr="006F6E26" w:rsidRDefault="00DA240A" w:rsidP="00DA240A">
            <w:pPr>
              <w:rPr>
                <w:color w:val="auto"/>
              </w:rPr>
            </w:pPr>
            <w:r w:rsidRPr="006F6E26">
              <w:rPr>
                <w:color w:val="auto"/>
              </w:rPr>
              <w:t xml:space="preserve">Уметь: самостоятельно создавать </w:t>
            </w:r>
            <w:r w:rsidRPr="006F6E26">
              <w:rPr>
                <w:rStyle w:val="z3988"/>
                <w:color w:val="auto"/>
              </w:rPr>
              <w:t>программу и проекты антикризисной коммуникации;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A240A" w:rsidRPr="006F6E26" w:rsidRDefault="00DA240A" w:rsidP="00DA240A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1. Исследуйте примеры использования известных медийных личностей или блогеров для распространения негативной информации о конкуренте.</w:t>
            </w:r>
          </w:p>
          <w:p w:rsidR="00775D68" w:rsidRPr="006F6E26" w:rsidRDefault="00775D68" w:rsidP="00DA240A">
            <w:pPr>
              <w:rPr>
                <w:rStyle w:val="z3988"/>
                <w:color w:val="auto"/>
              </w:rPr>
            </w:pPr>
          </w:p>
          <w:p w:rsidR="00DA240A" w:rsidRPr="006F6E26" w:rsidRDefault="00DA240A" w:rsidP="00DA240A">
            <w:pPr>
              <w:rPr>
                <w:rStyle w:val="z3988"/>
                <w:color w:val="auto"/>
              </w:rPr>
            </w:pPr>
          </w:p>
          <w:p w:rsidR="00DA240A" w:rsidRPr="006F6E26" w:rsidRDefault="00DA240A" w:rsidP="00DA240A">
            <w:pPr>
              <w:rPr>
                <w:rStyle w:val="z3988"/>
                <w:color w:val="auto"/>
              </w:rPr>
            </w:pPr>
          </w:p>
          <w:p w:rsidR="00DA240A" w:rsidRPr="006F6E26" w:rsidRDefault="00DA240A" w:rsidP="00DA240A">
            <w:pPr>
              <w:rPr>
                <w:rStyle w:val="z3988"/>
                <w:color w:val="auto"/>
              </w:rPr>
            </w:pPr>
          </w:p>
          <w:p w:rsidR="00DA240A" w:rsidRPr="006F6E26" w:rsidRDefault="00DA240A" w:rsidP="00DA240A">
            <w:pPr>
              <w:rPr>
                <w:rStyle w:val="z3988"/>
                <w:color w:val="auto"/>
              </w:rPr>
            </w:pPr>
          </w:p>
          <w:p w:rsidR="00DA240A" w:rsidRPr="006F6E26" w:rsidRDefault="00DA240A" w:rsidP="00DA240A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>2.</w:t>
            </w:r>
            <w:r w:rsidRPr="006F6E26">
              <w:rPr>
                <w:color w:val="auto"/>
              </w:rPr>
              <w:t xml:space="preserve"> </w:t>
            </w:r>
            <w:r w:rsidRPr="006F6E26">
              <w:rPr>
                <w:rStyle w:val="z3988"/>
                <w:color w:val="auto"/>
              </w:rPr>
              <w:t xml:space="preserve">Реконструируйте ситуацию дискредитации конкурента посредством «неблагонадёжной аудитории». </w:t>
            </w:r>
          </w:p>
          <w:p w:rsidR="00DA240A" w:rsidRPr="006F6E26" w:rsidRDefault="00DA240A" w:rsidP="00DA240A">
            <w:pPr>
              <w:rPr>
                <w:color w:val="auto"/>
              </w:rPr>
            </w:pPr>
          </w:p>
          <w:p w:rsidR="00DA240A" w:rsidRPr="006F6E26" w:rsidRDefault="00DA240A" w:rsidP="00DA240A">
            <w:pPr>
              <w:rPr>
                <w:color w:val="auto"/>
              </w:rPr>
            </w:pPr>
          </w:p>
          <w:p w:rsidR="00DA240A" w:rsidRPr="006F6E26" w:rsidRDefault="00DA240A" w:rsidP="00DA240A">
            <w:pPr>
              <w:rPr>
                <w:color w:val="auto"/>
              </w:rPr>
            </w:pPr>
          </w:p>
          <w:p w:rsidR="00DA240A" w:rsidRPr="006F6E26" w:rsidRDefault="00DA240A" w:rsidP="00DA240A">
            <w:pPr>
              <w:rPr>
                <w:color w:val="auto"/>
              </w:rPr>
            </w:pPr>
          </w:p>
          <w:p w:rsidR="00DA240A" w:rsidRPr="006F6E26" w:rsidRDefault="00DA240A" w:rsidP="00DA240A">
            <w:pPr>
              <w:rPr>
                <w:color w:val="auto"/>
              </w:rPr>
            </w:pPr>
          </w:p>
          <w:p w:rsidR="00DA240A" w:rsidRPr="006F6E26" w:rsidRDefault="00DA240A" w:rsidP="00DA240A">
            <w:pPr>
              <w:rPr>
                <w:color w:val="auto"/>
              </w:rPr>
            </w:pPr>
          </w:p>
          <w:p w:rsidR="00775D68" w:rsidRPr="006F6E26" w:rsidRDefault="00775D68" w:rsidP="00DA240A">
            <w:pPr>
              <w:rPr>
                <w:color w:val="auto"/>
              </w:rPr>
            </w:pPr>
          </w:p>
          <w:p w:rsidR="00775D68" w:rsidRPr="006F6E26" w:rsidRDefault="00775D68" w:rsidP="00DA240A">
            <w:pPr>
              <w:rPr>
                <w:color w:val="auto"/>
              </w:rPr>
            </w:pPr>
          </w:p>
          <w:p w:rsidR="00775D68" w:rsidRPr="006F6E26" w:rsidRDefault="00775D68" w:rsidP="00DA240A">
            <w:pPr>
              <w:rPr>
                <w:color w:val="auto"/>
              </w:rPr>
            </w:pPr>
          </w:p>
          <w:p w:rsidR="00775D68" w:rsidRPr="006F6E26" w:rsidRDefault="00775D68" w:rsidP="00DA240A">
            <w:pPr>
              <w:rPr>
                <w:color w:val="auto"/>
              </w:rPr>
            </w:pPr>
          </w:p>
          <w:p w:rsidR="00DA240A" w:rsidRPr="006F6E26" w:rsidRDefault="00DA240A" w:rsidP="00DA240A">
            <w:pPr>
              <w:rPr>
                <w:color w:val="auto"/>
              </w:rPr>
            </w:pPr>
            <w:r w:rsidRPr="006F6E26">
              <w:rPr>
                <w:color w:val="auto"/>
              </w:rPr>
              <w:t>3. Разработайте программу репутационного</w:t>
            </w:r>
          </w:p>
          <w:p w:rsidR="00DA240A" w:rsidRPr="006F6E26" w:rsidRDefault="00DA240A" w:rsidP="00DA240A">
            <w:pPr>
              <w:rPr>
                <w:color w:val="auto"/>
              </w:rPr>
            </w:pPr>
            <w:r w:rsidRPr="006F6E26">
              <w:rPr>
                <w:color w:val="auto"/>
              </w:rPr>
              <w:t>PR для выбранной вами компании</w:t>
            </w:r>
          </w:p>
        </w:tc>
      </w:tr>
      <w:tr w:rsidR="006F6E26" w:rsidRPr="006F6E26" w:rsidTr="002441BB">
        <w:trPr>
          <w:trHeight w:val="1326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5D19" w:rsidRPr="006F6E26" w:rsidRDefault="00305D19" w:rsidP="00305D1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>ПКП-4</w:t>
            </w:r>
          </w:p>
          <w:p w:rsidR="00305D19" w:rsidRPr="006F6E26" w:rsidRDefault="00305D19" w:rsidP="00305D19">
            <w:pPr>
              <w:rPr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Способность влиять на политическое поведение, формировать общественное мнение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5D19" w:rsidRPr="006F6E26" w:rsidRDefault="00305D19" w:rsidP="00305D19">
            <w:pPr>
              <w:jc w:val="both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1.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:rsidR="00305D19" w:rsidRPr="006F6E26" w:rsidRDefault="00305D19" w:rsidP="00305D19">
            <w:pPr>
              <w:jc w:val="both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3. Участвует в информационно-</w:t>
            </w:r>
            <w:r w:rsidRPr="006F6E26">
              <w:rPr>
                <w:rFonts w:cs="Times New Roman"/>
                <w:color w:val="auto"/>
              </w:rPr>
              <w:lastRenderedPageBreak/>
              <w:t>коммуникационных процессах разного уровня, в проведении информационных кампаний.</w:t>
            </w:r>
          </w:p>
        </w:tc>
        <w:tc>
          <w:tcPr>
            <w:tcW w:w="27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5D19" w:rsidRPr="006F6E26" w:rsidRDefault="00305D19" w:rsidP="00305D19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lastRenderedPageBreak/>
              <w:t xml:space="preserve">1.Знать: основы и специфику функционирования средств и каналов массовой информации, коммуникативных процессов </w:t>
            </w:r>
          </w:p>
          <w:p w:rsidR="00305D19" w:rsidRPr="006F6E26" w:rsidRDefault="00305D19" w:rsidP="00305D19">
            <w:pPr>
              <w:rPr>
                <w:rStyle w:val="z3988"/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Уметь: применять на практике навыки и умения в сфере функционирования средств и каналов массовой информации, коммуникативных процессов </w:t>
            </w:r>
          </w:p>
          <w:p w:rsidR="00305D19" w:rsidRPr="006F6E26" w:rsidRDefault="00305D19" w:rsidP="00305D19">
            <w:pPr>
              <w:rPr>
                <w:rStyle w:val="z3988"/>
                <w:color w:val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2. Знать: основы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формирования моделей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 xml:space="preserve">поведения, общественных ценностей и установок. </w:t>
            </w:r>
          </w:p>
          <w:p w:rsidR="00305D19" w:rsidRPr="006F6E26" w:rsidRDefault="00305D19" w:rsidP="00305D19">
            <w:pPr>
              <w:rPr>
                <w:rStyle w:val="z3988"/>
                <w:color w:val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Уметь: использовать навыки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формирования моделей поведения, общественных ценностей и установок. </w:t>
            </w:r>
          </w:p>
          <w:p w:rsidR="00305D19" w:rsidRPr="006F6E26" w:rsidRDefault="00305D19" w:rsidP="00305D19">
            <w:pPr>
              <w:rPr>
                <w:color w:val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3. Знать: особенности и технологии проведения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информационно-коммуникационных процессов разного уровня и информационных кампаний.</w:t>
            </w:r>
          </w:p>
          <w:p w:rsidR="00305D19" w:rsidRPr="006F6E26" w:rsidRDefault="00305D19" w:rsidP="00305D19">
            <w:pPr>
              <w:rPr>
                <w:rStyle w:val="z3988"/>
                <w:color w:val="auto"/>
              </w:rPr>
            </w:pPr>
          </w:p>
          <w:p w:rsidR="00305D19" w:rsidRPr="006F6E26" w:rsidRDefault="00305D19" w:rsidP="00305D19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t xml:space="preserve">Уметь: использовать навыки проведения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информационно-коммуникационных процессов разного уровня и информационных кампаний.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>1.</w:t>
            </w:r>
            <w:r w:rsidRPr="006F6E26">
              <w:rPr>
                <w:color w:val="auto"/>
              </w:rPr>
              <w:t xml:space="preserve">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Рассмотрите примеры размещения компромата на политика или компанию в СМИ, в новостных блоках информационных сайт и в социальных сетях.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>2. Найдите в интернете примеры «ловушки», когда искусственно создается неудобная для конкурента ситуации, в которой он показывает себя с негативной стороны.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3. Раскройте содержание элементов технологии SERM: мониторинг сайтов, разработка стратегий продвижения бренда, позиционирование компаний в интернете, ведение социальных сетей, SEO-оптимизацию, расширение влияния уникальных площадок.</w:t>
            </w:r>
          </w:p>
          <w:p w:rsidR="00305D19" w:rsidRPr="006F6E26" w:rsidRDefault="00305D19" w:rsidP="00305D19">
            <w:pPr>
              <w:rPr>
                <w:color w:val="auto"/>
              </w:rPr>
            </w:pPr>
          </w:p>
        </w:tc>
      </w:tr>
      <w:tr w:rsidR="006F6E26" w:rsidRPr="006F6E26" w:rsidTr="00345175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0AC4" w:rsidRPr="006F6E26" w:rsidRDefault="00120AC4" w:rsidP="00120AC4">
            <w:pPr>
              <w:rPr>
                <w:color w:val="auto"/>
              </w:rPr>
            </w:pPr>
            <w:r w:rsidRPr="006F6E26">
              <w:rPr>
                <w:rStyle w:val="z3988"/>
                <w:color w:val="auto"/>
              </w:rPr>
              <w:lastRenderedPageBreak/>
              <w:t>ПКП-2</w:t>
            </w:r>
          </w:p>
          <w:p w:rsidR="00120AC4" w:rsidRPr="006F6E26" w:rsidRDefault="00120AC4" w:rsidP="00120AC4">
            <w:pPr>
              <w:rPr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</w:t>
            </w:r>
          </w:p>
          <w:p w:rsidR="00120AC4" w:rsidRPr="006F6E26" w:rsidRDefault="00120AC4" w:rsidP="00120AC4">
            <w:pPr>
              <w:rPr>
                <w:color w:val="auto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0AC4" w:rsidRPr="006F6E26" w:rsidRDefault="00120AC4" w:rsidP="00120AC4">
            <w:pPr>
              <w:jc w:val="both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1. Участвует в подготовке проектов документов, проверке достоверности информационных сообщений.</w:t>
            </w:r>
          </w:p>
          <w:p w:rsidR="00120AC4" w:rsidRPr="006F6E26" w:rsidRDefault="00120AC4" w:rsidP="00120AC4">
            <w:pPr>
              <w:jc w:val="both"/>
              <w:rPr>
                <w:rFonts w:cs="Times New Roman"/>
                <w:color w:val="auto"/>
              </w:rPr>
            </w:pPr>
            <w:r w:rsidRPr="006F6E26">
              <w:rPr>
                <w:rFonts w:cs="Times New Roman"/>
                <w:color w:val="auto"/>
              </w:rPr>
              <w:t>2. 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:rsidR="00120AC4" w:rsidRPr="006F6E26" w:rsidRDefault="00120AC4" w:rsidP="00120A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auto"/>
              </w:rPr>
            </w:pPr>
            <w:r w:rsidRPr="006F6E26">
              <w:rPr>
                <w:rFonts w:cs="Times New Roman"/>
                <w:color w:val="auto"/>
              </w:rPr>
              <w:t xml:space="preserve">3. Обладает навыками организации работы с гражданами и общественными группами.  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0AC4" w:rsidRPr="006F6E26" w:rsidRDefault="00120AC4" w:rsidP="00120A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1.Знать: технологии и практику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подготовки проектов документов и </w:t>
            </w:r>
          </w:p>
          <w:p w:rsidR="00120AC4" w:rsidRPr="006F6E26" w:rsidRDefault="00120AC4" w:rsidP="00120A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 проверки достоверности информационных сообщений.</w:t>
            </w:r>
          </w:p>
          <w:p w:rsidR="00120AC4" w:rsidRPr="006F6E26" w:rsidRDefault="00120AC4" w:rsidP="00120A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Уметь: применять полученные умения и навыки при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подготовке проектов документов и проверке достоверности информационных сообщений.</w:t>
            </w:r>
          </w:p>
          <w:p w:rsidR="00120AC4" w:rsidRPr="006F6E26" w:rsidRDefault="00120AC4" w:rsidP="00120AC4">
            <w:pPr>
              <w:rPr>
                <w:color w:val="auto"/>
              </w:rPr>
            </w:pPr>
          </w:p>
          <w:p w:rsidR="00120AC4" w:rsidRPr="006F6E26" w:rsidRDefault="00120AC4" w:rsidP="00120A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color w:val="auto"/>
              </w:rPr>
              <w:t xml:space="preserve">2.Знать: природу и специфику тактического планирования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политической кампании, продвижения политических партий, общественных движений и гражданских инициатив.</w:t>
            </w:r>
          </w:p>
          <w:p w:rsidR="00120AC4" w:rsidRPr="006F6E26" w:rsidRDefault="00120AC4" w:rsidP="00120AC4">
            <w:pPr>
              <w:rPr>
                <w:color w:val="auto"/>
              </w:rPr>
            </w:pPr>
            <w:r w:rsidRPr="006F6E26">
              <w:rPr>
                <w:color w:val="auto"/>
              </w:rPr>
              <w:t xml:space="preserve">Уметь: использовать технологии </w:t>
            </w:r>
            <w:r w:rsidRPr="006F6E26">
              <w:rPr>
                <w:color w:val="auto"/>
              </w:rPr>
              <w:lastRenderedPageBreak/>
              <w:t>продвижения общественно-политических организаций</w:t>
            </w:r>
          </w:p>
          <w:p w:rsidR="00120AC4" w:rsidRPr="006F6E26" w:rsidRDefault="00120AC4" w:rsidP="00120AC4">
            <w:pPr>
              <w:rPr>
                <w:color w:val="auto"/>
              </w:rPr>
            </w:pPr>
          </w:p>
          <w:p w:rsidR="00120AC4" w:rsidRPr="006F6E26" w:rsidRDefault="00120AC4" w:rsidP="00120AC4">
            <w:pPr>
              <w:rPr>
                <w:color w:val="auto"/>
              </w:rPr>
            </w:pPr>
            <w:r w:rsidRPr="006F6E26">
              <w:rPr>
                <w:color w:val="auto"/>
              </w:rPr>
              <w:t xml:space="preserve">3. </w:t>
            </w:r>
            <w:r w:rsidRPr="006F6E26">
              <w:rPr>
                <w:rStyle w:val="z3988"/>
                <w:color w:val="auto"/>
              </w:rPr>
              <w:t xml:space="preserve">Знать: основы эффективного сотрудничества с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гражданами и общественными группами.  </w:t>
            </w:r>
          </w:p>
          <w:p w:rsidR="00120AC4" w:rsidRPr="006F6E26" w:rsidRDefault="00120AC4" w:rsidP="00120A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Style w:val="z3988"/>
                <w:color w:val="auto"/>
              </w:rPr>
              <w:t xml:space="preserve">Уметь: использовать теоретическую базу и практические навыки в работе с </w:t>
            </w: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гражданами и общественными группами. 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>1. Раскройте содержание статьи 14.1 Федерального закона от 26.07.2006 № 135-ФЗ «О защите конкуренции».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2. Разработайте программу повышения доверия к выбранному вами бренду путем: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Arial" w:eastAsia="Times New Roman" w:hAnsi="Arial" w:cs="Arial"/>
                <w:color w:val="auto"/>
                <w:sz w:val="20"/>
                <w:szCs w:val="20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 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-улучшения восприятия компании в онлайн-пространстве;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- обнаружения и нейтрализации негативного контента;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lastRenderedPageBreak/>
              <w:t>- ручного и автоматизированного мониторинга информационного пространства;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3 Разработайте программу повышения доверия к выбранному вами бренду путем: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>- работы с лидерами мнений;</w:t>
            </w:r>
          </w:p>
          <w:p w:rsidR="00305D19" w:rsidRPr="006F6E26" w:rsidRDefault="00305D19" w:rsidP="00305D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Times New Roman" w:cs="Times New Roman"/>
                <w:color w:val="auto"/>
                <w:bdr w:val="none" w:sz="0" w:space="0" w:color="auto"/>
              </w:rPr>
            </w:pPr>
            <w:r w:rsidRPr="006F6E26">
              <w:rPr>
                <w:rFonts w:eastAsia="Times New Roman" w:cs="Times New Roman"/>
                <w:color w:val="auto"/>
                <w:bdr w:val="none" w:sz="0" w:space="0" w:color="auto"/>
              </w:rPr>
              <w:t xml:space="preserve">- взаимодействия с лояльными потребителями. </w:t>
            </w:r>
          </w:p>
          <w:p w:rsidR="00120AC4" w:rsidRPr="006F6E26" w:rsidRDefault="00120AC4" w:rsidP="00120A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color w:val="auto"/>
              </w:rPr>
            </w:pPr>
          </w:p>
        </w:tc>
      </w:tr>
    </w:tbl>
    <w:p w:rsidR="00CB41D9" w:rsidRPr="006F6E26" w:rsidRDefault="00CB41D9" w:rsidP="00B8276C">
      <w:pPr>
        <w:widowControl w:val="0"/>
        <w:ind w:left="108" w:hanging="108"/>
        <w:rPr>
          <w:b/>
          <w:bCs/>
          <w:color w:val="auto"/>
          <w:sz w:val="28"/>
          <w:szCs w:val="28"/>
        </w:rPr>
      </w:pP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b/>
          <w:color w:val="auto"/>
          <w:sz w:val="36"/>
          <w:szCs w:val="36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>Примерный перечень вопросов для подготовки к экзамену</w:t>
      </w:r>
      <w:r w:rsidRPr="006F6E26">
        <w:rPr>
          <w:rFonts w:eastAsia="Times New Roman" w:cs="Times New Roman"/>
          <w:b/>
          <w:color w:val="auto"/>
          <w:sz w:val="36"/>
          <w:szCs w:val="36"/>
        </w:rPr>
        <w:t xml:space="preserve">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b/>
          <w:color w:val="auto"/>
          <w:sz w:val="28"/>
          <w:szCs w:val="28"/>
        </w:rPr>
      </w:pP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Имидж и репутация личности/организации.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Репутация как оценка, общественное мнение и ресурс развития.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Способы формирования личной и деловой репутации.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4.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Формирование общественного мнения о личности/организации.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5.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Оценка общественного восприятия политика/компании.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6.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Формирование репутации власти/бизнеса в СМИ.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7.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Формирование репутации власти/бизнеса в социальных медиа.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8.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Стратегии формирования и продвижения репутации во власти/бизнесе.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9.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Деловая, рыночная и корпоративная репутации компании.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10.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Репутация бренда как сумма потребительских оценок и ожиданий.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11.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Гудвилл: стоимость и капитал компании.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12.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Основания положительной и отрицательной деловой репутации.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13.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Факторы и элементы формирования деловой репутации.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14.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Накопление репутационного капитала личности и организации.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15.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Факторы разрушения репутационного капитала.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lastRenderedPageBreak/>
        <w:t>16.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Репутационная дискредитация как метод конкурентной борьбы.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17.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Приемы, способы и инструменты репетиционной дискредитации.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18.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Ухудшение и ослабление репутации посредством «черного» PR.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19.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Факторы репутационного уничтожения и типы информационных атак.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20.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Превентивное и реактивное противодействие дискредитации.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21.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Стратегии противодействия и смягчения репутационных издержек.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22.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Способы нанесения репутационного ущерба.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23.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Восстановление репутации и контроль ущерба.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24.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Показатели эффективности управления онлайн-репутацией.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25.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Оценка эффективности управления репутационными рисками.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26.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Эффективное управление репутацией в кризисной ситуации.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27.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Отражение информационных атак на персону/компании.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28.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Воздействие негативных информационных поводов на репутацию.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29.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Способы нивелирования репутационных издержек власти/бизнеса.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30.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Репутационные издержки власти/бизнеса в социальные медиа.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31.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Запросы в поисковых системах, упоминания о компании в интернете.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32.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Оптимизация SEO, выстраивание поисковой выдачи в соответствии с целями и задачами.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33.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 xml:space="preserve">Мониторинг негативных отзывов и их вытеснение в интернете. 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34.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Распространение актуального контента и продвижение компании в поисковых системах.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35.</w:t>
      </w:r>
      <w:r w:rsidRPr="006F6E26">
        <w:rPr>
          <w:rFonts w:eastAsia="Times New Roman" w:cs="Times New Roman"/>
          <w:color w:val="auto"/>
          <w:sz w:val="28"/>
          <w:szCs w:val="28"/>
        </w:rPr>
        <w:tab/>
        <w:t>Восприятие политика/компании в интернете и в социальных сетях.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>Пример экзаменационного билета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1. Формирование репутации компании в СМИ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2. Восстановление репутации и контроль ущерба</w:t>
      </w:r>
    </w:p>
    <w:p w:rsidR="004E3CB5" w:rsidRPr="006F6E26" w:rsidRDefault="004E3CB5" w:rsidP="004E3CB5">
      <w:pPr>
        <w:tabs>
          <w:tab w:val="left" w:pos="709"/>
          <w:tab w:val="left" w:pos="993"/>
        </w:tabs>
        <w:spacing w:line="360" w:lineRule="auto"/>
        <w:ind w:left="92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3. Проанализируйте примеры, когда реальный негативный факт о конкуренте преувеличивается до такой степени, что наносит вред репутации политика/компании.</w:t>
      </w:r>
    </w:p>
    <w:p w:rsidR="002441BB" w:rsidRPr="006F6E26" w:rsidRDefault="002441BB">
      <w:pPr>
        <w:rPr>
          <w:b/>
          <w:bCs/>
          <w:color w:val="auto"/>
          <w:sz w:val="28"/>
          <w:szCs w:val="28"/>
        </w:rPr>
      </w:pPr>
    </w:p>
    <w:p w:rsidR="002441BB" w:rsidRPr="006F6E26" w:rsidRDefault="002441BB">
      <w:pPr>
        <w:rPr>
          <w:b/>
          <w:bCs/>
          <w:color w:val="auto"/>
          <w:sz w:val="28"/>
          <w:szCs w:val="28"/>
        </w:rPr>
      </w:pPr>
    </w:p>
    <w:p w:rsidR="00EC3433" w:rsidRPr="006F6E26" w:rsidRDefault="00EC3433" w:rsidP="00EC3433">
      <w:pPr>
        <w:rPr>
          <w:b/>
          <w:bCs/>
          <w:color w:val="auto"/>
          <w:sz w:val="28"/>
          <w:szCs w:val="28"/>
        </w:rPr>
      </w:pPr>
      <w:bookmarkStart w:id="3" w:name="_Hlk104557304"/>
      <w:r w:rsidRPr="006F6E26">
        <w:rPr>
          <w:b/>
          <w:bCs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EC3433" w:rsidRPr="006F6E26" w:rsidRDefault="00EC3433" w:rsidP="00EC3433">
      <w:pPr>
        <w:jc w:val="center"/>
        <w:rPr>
          <w:color w:val="auto"/>
          <w:sz w:val="28"/>
          <w:szCs w:val="28"/>
          <w:u w:color="0070C0"/>
        </w:rPr>
      </w:pPr>
    </w:p>
    <w:p w:rsidR="00EC3433" w:rsidRPr="006F6E26" w:rsidRDefault="00EC3433" w:rsidP="00EC3433">
      <w:pPr>
        <w:spacing w:line="360" w:lineRule="auto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Нормативные акты</w:t>
      </w:r>
    </w:p>
    <w:p w:rsidR="00EC3433" w:rsidRPr="006F6E26" w:rsidRDefault="00EC3433" w:rsidP="00EC3433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</w:rPr>
        <w:t>Конституция Российской Федерации</w:t>
      </w:r>
    </w:p>
    <w:p w:rsidR="00EC3433" w:rsidRPr="006F6E26" w:rsidRDefault="00EC3433" w:rsidP="00EC3433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</w:rPr>
        <w:t>Федеральный закон "О внесении изменений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сетей" от 05.05.2014 N 97-ФЗ</w:t>
      </w:r>
    </w:p>
    <w:p w:rsidR="00EC3433" w:rsidRPr="006F6E26" w:rsidRDefault="00EC3433" w:rsidP="00EC3433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</w:rPr>
        <w:t>Закон РФ от 27.12.1991 N 2124-1 (ред. от 11.03.2024) "О средствах массовой информации"</w:t>
      </w:r>
    </w:p>
    <w:p w:rsidR="00EC3433" w:rsidRPr="006F6E26" w:rsidRDefault="00EC3433" w:rsidP="00EC3433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  <w:shd w:val="clear" w:color="auto" w:fill="FFFFFF"/>
        </w:rPr>
        <w:t>"Кодекс Российской Федерации об административных правонарушениях" от 30.12.2001 N 195-ФЗ (ред. от 22.04.2024)</w:t>
      </w:r>
    </w:p>
    <w:p w:rsidR="00EC3433" w:rsidRPr="006F6E26" w:rsidRDefault="00EC3433" w:rsidP="00EC3433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  <w:shd w:val="clear" w:color="auto" w:fill="FFFFFF"/>
        </w:rPr>
        <w:t>"Уголовный кодекс Российской Федерации" от 13.06.1996 N 63-ФЗ (ред. от 06.04.2024) (Статья 128.1. Клевета)</w:t>
      </w:r>
    </w:p>
    <w:p w:rsidR="00EC3433" w:rsidRPr="006F6E26" w:rsidRDefault="00EC3433" w:rsidP="00EC3433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360" w:lineRule="auto"/>
        <w:rPr>
          <w:rFonts w:cs="Times New Roman"/>
          <w:color w:val="auto"/>
          <w:sz w:val="28"/>
          <w:szCs w:val="28"/>
        </w:rPr>
      </w:pPr>
      <w:r w:rsidRPr="006F6E26">
        <w:rPr>
          <w:rFonts w:cs="Times New Roman"/>
          <w:color w:val="auto"/>
          <w:sz w:val="28"/>
          <w:szCs w:val="28"/>
        </w:rPr>
        <w:t>"Гражданский кодекс Российской Федерации (часть первая)" от 30.11.1994 N 51-ФЗ (ред. от 11.03.2024)</w:t>
      </w:r>
    </w:p>
    <w:p w:rsidR="00EC3433" w:rsidRPr="006F6E26" w:rsidRDefault="00EC3433" w:rsidP="00EC3433">
      <w:pPr>
        <w:keepNext/>
        <w:widowControl w:val="0"/>
        <w:suppressAutoHyphens/>
        <w:spacing w:line="360" w:lineRule="auto"/>
        <w:outlineLvl w:val="0"/>
        <w:rPr>
          <w:b/>
          <w:bCs/>
          <w:color w:val="auto"/>
          <w:sz w:val="28"/>
          <w:szCs w:val="28"/>
        </w:rPr>
      </w:pPr>
      <w:r w:rsidRPr="006F6E26">
        <w:rPr>
          <w:b/>
          <w:bCs/>
          <w:color w:val="auto"/>
          <w:sz w:val="28"/>
          <w:szCs w:val="28"/>
        </w:rPr>
        <w:t>Основная литература</w:t>
      </w:r>
    </w:p>
    <w:p w:rsidR="00EC3433" w:rsidRPr="006F6E26" w:rsidRDefault="002073CE" w:rsidP="002073CE">
      <w:pPr>
        <w:spacing w:after="160" w:line="360" w:lineRule="auto"/>
        <w:ind w:left="360"/>
        <w:jc w:val="both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7.</w:t>
      </w:r>
      <w:r w:rsidR="00EC3433" w:rsidRPr="006F6E26">
        <w:rPr>
          <w:color w:val="auto"/>
          <w:sz w:val="28"/>
          <w:szCs w:val="28"/>
        </w:rPr>
        <w:t>Рева, В. Е. Управление репутацией : учебное пособие / В. Е. Рева. - 3-е изд., стер. - Москва : Дашков и К, 2022. - 136 с. - ISBN 978-5-394-04616-2. - ЭБС ZNANIUM. -   URL: https://znanium.com/catalog/product/2084841 (дата обращения: 18.02.2025). – Текст : электронный.</w:t>
      </w:r>
    </w:p>
    <w:p w:rsidR="00EC3433" w:rsidRPr="006F6E26" w:rsidRDefault="00EC3433" w:rsidP="00EC3433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6F6E2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Дополнительная литература:</w:t>
      </w:r>
    </w:p>
    <w:p w:rsidR="00EC3433" w:rsidRPr="006F6E26" w:rsidRDefault="002073CE" w:rsidP="002073CE">
      <w:pPr>
        <w:spacing w:after="160" w:line="360" w:lineRule="auto"/>
        <w:ind w:left="426"/>
        <w:jc w:val="both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8.</w:t>
      </w:r>
      <w:r w:rsidR="00EC3433" w:rsidRPr="006F6E26">
        <w:rPr>
          <w:color w:val="auto"/>
          <w:sz w:val="28"/>
          <w:szCs w:val="28"/>
        </w:rPr>
        <w:t xml:space="preserve">Бюрг, Ю. Формула онлайн-репутации, или Простыми словами об ORM : научно-популярное издание / Ю. Бюрг, О. Кошкин. - Москва : Альпина ПРО, 2022. - 272 с. - ISBN 978-5-206-00012-2. – ЭБС ZNANIUM. - URL: </w:t>
      </w:r>
      <w:hyperlink r:id="rId7" w:history="1">
        <w:r w:rsidR="00EC3433" w:rsidRPr="006F6E26">
          <w:rPr>
            <w:color w:val="auto"/>
            <w:sz w:val="28"/>
            <w:szCs w:val="28"/>
          </w:rPr>
          <w:t>https://znanium.ru/catalog/product/2138674</w:t>
        </w:r>
      </w:hyperlink>
      <w:r w:rsidR="00EC3433" w:rsidRPr="006F6E26">
        <w:rPr>
          <w:color w:val="auto"/>
          <w:sz w:val="28"/>
          <w:szCs w:val="28"/>
        </w:rPr>
        <w:t xml:space="preserve"> ; ЭБС Alpina Digital. - URL:  </w:t>
      </w:r>
      <w:r w:rsidR="00EC3433" w:rsidRPr="006F6E26">
        <w:rPr>
          <w:color w:val="auto"/>
          <w:sz w:val="28"/>
          <w:szCs w:val="28"/>
        </w:rPr>
        <w:lastRenderedPageBreak/>
        <w:t>https://finunivers.alpinadigital.ru/book/24303  (дата обращения: 18.02.2025). – Текст : электронный.</w:t>
      </w:r>
    </w:p>
    <w:p w:rsidR="00EC3433" w:rsidRPr="006F6E26" w:rsidRDefault="002073CE" w:rsidP="002073CE">
      <w:pPr>
        <w:spacing w:after="160" w:line="360" w:lineRule="auto"/>
        <w:ind w:left="426"/>
        <w:jc w:val="both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9.</w:t>
      </w:r>
      <w:r w:rsidR="00EC3433" w:rsidRPr="006F6E26">
        <w:rPr>
          <w:color w:val="auto"/>
          <w:sz w:val="28"/>
          <w:szCs w:val="28"/>
        </w:rPr>
        <w:t xml:space="preserve">Домбай, К. Конец пиара : Управление репутацией как финансовым капиталом : практическое руководство / К. Домбай. - Москва : Альпина ПРО, 2023. - 94 с. - ISBN 978-5-206-00174-7. – ЭБС ZNANIUM. -  URL: </w:t>
      </w:r>
      <w:hyperlink r:id="rId8" w:history="1">
        <w:r w:rsidR="00EC3433" w:rsidRPr="006F6E26">
          <w:rPr>
            <w:color w:val="auto"/>
            <w:sz w:val="28"/>
            <w:szCs w:val="28"/>
          </w:rPr>
          <w:t>https://znanium.ru/catalog/product/2140983</w:t>
        </w:r>
      </w:hyperlink>
      <w:r w:rsidR="00EC3433" w:rsidRPr="006F6E26">
        <w:rPr>
          <w:color w:val="auto"/>
          <w:sz w:val="28"/>
          <w:szCs w:val="28"/>
        </w:rPr>
        <w:t xml:space="preserve"> ; ЭБС Alpina Digital. - URL:   https://finunivers.alpinadigital.ru/book/33004 (дата обращения: 18.02.2025). – Текст : электронный.</w:t>
      </w:r>
    </w:p>
    <w:p w:rsidR="00EC3433" w:rsidRPr="006F6E26" w:rsidRDefault="002073CE" w:rsidP="002073CE">
      <w:pPr>
        <w:spacing w:after="160" w:line="360" w:lineRule="auto"/>
        <w:ind w:left="426"/>
        <w:jc w:val="both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10.</w:t>
      </w:r>
      <w:r w:rsidR="00EC3433" w:rsidRPr="006F6E26">
        <w:rPr>
          <w:color w:val="auto"/>
          <w:sz w:val="28"/>
          <w:szCs w:val="28"/>
        </w:rPr>
        <w:t>Резник, С. Д. Репутационный менеджмент в российском университете: проблемы и решения : монография / С.Д. Резник, Т.А. Юдина ; под общ. ред. С.Д. Резника. — 2-е изд., перераб. и доп. — Москва : ИНФРА-М, 2022. — 228 с. — (Научная мысль). — DOI 10.12737/1816640. - ISBN 978-5-16-017156-2-  ЭБС ZNANIUM. - URL: https://znanium.com/catalog/product/1816640 (дата обращения: 18.02.2025). – Текст : электронный.</w:t>
      </w:r>
    </w:p>
    <w:p w:rsidR="00EC3433" w:rsidRPr="006F6E26" w:rsidRDefault="002073CE" w:rsidP="002073CE">
      <w:pPr>
        <w:spacing w:after="160" w:line="360" w:lineRule="auto"/>
        <w:ind w:left="568"/>
        <w:jc w:val="both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11.</w:t>
      </w:r>
      <w:r w:rsidR="00EC3433" w:rsidRPr="006F6E26">
        <w:rPr>
          <w:color w:val="auto"/>
          <w:sz w:val="28"/>
          <w:szCs w:val="28"/>
        </w:rPr>
        <w:t xml:space="preserve">Стулова, Е. Четыре всадника информационного апокалипсиса : Краткое пособие по управлению репутацией политика в условиях новой информационной реальности : пособие / Е. Стулова. - Москва : Альпина ПРО, 2021. - 96 с. - ISBN 978-5-907470-27-9. – ЭБС ZNANIUM. -   URL: https://znanium.ru/catalog/product/2138135 ; ЭБС Alpina Digital. - URL:   https://finunivers.alpinadigital.ru/book/22774 (дата обращения: 18.02.2025). – Текст : электронный. </w:t>
      </w:r>
    </w:p>
    <w:p w:rsidR="00EC3433" w:rsidRPr="006F6E26" w:rsidRDefault="00EC3433" w:rsidP="00EC3433">
      <w:pPr>
        <w:pStyle w:val="10"/>
        <w:widowControl w:val="0"/>
        <w:spacing w:before="0" w:line="360" w:lineRule="auto"/>
        <w:ind w:left="357" w:firstLine="0"/>
        <w:rPr>
          <w:rFonts w:ascii="Times New Roman" w:hAnsi="Times New Roman"/>
          <w:color w:val="auto"/>
        </w:rPr>
      </w:pPr>
      <w:r w:rsidRPr="006F6E26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EC3433" w:rsidRPr="006F6E26" w:rsidRDefault="00EC3433" w:rsidP="00EC3433">
      <w:pPr>
        <w:spacing w:line="360" w:lineRule="auto"/>
        <w:rPr>
          <w:color w:val="auto"/>
        </w:rPr>
      </w:pPr>
    </w:p>
    <w:p w:rsidR="00EC3433" w:rsidRPr="006F6E26" w:rsidRDefault="00EC3433" w:rsidP="00EC3433">
      <w:pPr>
        <w:pStyle w:val="a7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717"/>
        <w:contextualSpacing/>
        <w:jc w:val="both"/>
        <w:rPr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Электронные ресурсы БИК: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Электронная библиотека Финансового университета (ЭБ) http://elib.fa.ru/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Электронно-библиотечная система BOOK.RU http://www.book.ru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lastRenderedPageBreak/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Электронно-библиотечная система Znanium http://www.znanium.ru/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Электронно-библиотечная система издательства Лань https://e.lanbook.com/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Деловая онлайн-библиотека Alpina Digital http://lib.alpinadigital.ru/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 xml:space="preserve">Научная электронная библиотека eLibrary.ru http://elibrary.ru  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Национальная электронная библиотека http://нэб.рф/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Электронная библиотека «Русская история» http://history-lib.ru/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 xml:space="preserve">• </w:t>
      </w:r>
      <w:r w:rsidRPr="006F6E26">
        <w:rPr>
          <w:rFonts w:eastAsia="Calibri"/>
          <w:color w:val="auto"/>
          <w:sz w:val="28"/>
          <w:szCs w:val="28"/>
        </w:rPr>
        <w:tab/>
        <w:t>Справочная правовая система «Консультант Плюс» https://www.consultant.ru/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Справочная правовая система «ГАРАНТ» https://www.garant.ru/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  <w:lang w:val="en-US"/>
        </w:rPr>
      </w:pPr>
      <w:r w:rsidRPr="006F6E26">
        <w:rPr>
          <w:rFonts w:eastAsia="Calibri"/>
          <w:color w:val="auto"/>
          <w:sz w:val="28"/>
          <w:szCs w:val="28"/>
          <w:lang w:val="en-US"/>
        </w:rPr>
        <w:t>•</w:t>
      </w:r>
      <w:r w:rsidRPr="006F6E26">
        <w:rPr>
          <w:rFonts w:eastAsia="Calibri"/>
          <w:color w:val="auto"/>
          <w:sz w:val="28"/>
          <w:szCs w:val="28"/>
          <w:lang w:val="en-US"/>
        </w:rPr>
        <w:tab/>
        <w:t>CNKI. Academic Reference https://ar.oversea.cnki.net/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  <w:lang w:val="en-US"/>
        </w:rPr>
      </w:pPr>
      <w:r w:rsidRPr="006F6E26">
        <w:rPr>
          <w:rFonts w:eastAsia="Calibri"/>
          <w:color w:val="auto"/>
          <w:sz w:val="28"/>
          <w:szCs w:val="28"/>
          <w:lang w:val="en-US"/>
        </w:rPr>
        <w:t>•</w:t>
      </w:r>
      <w:r w:rsidRPr="006F6E26">
        <w:rPr>
          <w:rFonts w:eastAsia="Calibri"/>
          <w:color w:val="auto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  <w:lang w:val="en-US"/>
        </w:rPr>
      </w:pPr>
      <w:r w:rsidRPr="006F6E26">
        <w:rPr>
          <w:rFonts w:eastAsia="Calibri"/>
          <w:color w:val="auto"/>
          <w:sz w:val="28"/>
          <w:szCs w:val="28"/>
          <w:lang w:val="en-US"/>
        </w:rPr>
        <w:t>•</w:t>
      </w:r>
      <w:r w:rsidRPr="006F6E26">
        <w:rPr>
          <w:rFonts w:eastAsia="Calibri"/>
          <w:color w:val="auto"/>
          <w:sz w:val="28"/>
          <w:szCs w:val="28"/>
          <w:lang w:val="en-US"/>
        </w:rPr>
        <w:tab/>
        <w:t>JSTOR Arts &amp; Sciences I Collection http://jstor.org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Электронные продукты издательства Elsevier http://www.sciencedirect.com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Коллекция научных журналов Oxford University Press https://academic.oup.com/journals/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rFonts w:eastAsia="Calibri"/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База данных научных журналов издательства Wiley https://onlinelibrary.wiley.com/</w:t>
      </w:r>
    </w:p>
    <w:p w:rsidR="00EC3433" w:rsidRPr="006F6E26" w:rsidRDefault="00EC3433" w:rsidP="00EC3433">
      <w:pPr>
        <w:spacing w:line="360" w:lineRule="auto"/>
        <w:ind w:left="708"/>
        <w:jc w:val="both"/>
        <w:rPr>
          <w:color w:val="auto"/>
          <w:sz w:val="28"/>
          <w:szCs w:val="28"/>
        </w:rPr>
      </w:pPr>
      <w:r w:rsidRPr="006F6E26">
        <w:rPr>
          <w:rFonts w:eastAsia="Calibri"/>
          <w:color w:val="auto"/>
          <w:sz w:val="28"/>
          <w:szCs w:val="28"/>
        </w:rPr>
        <w:t>•</w:t>
      </w:r>
      <w:r w:rsidRPr="006F6E26">
        <w:rPr>
          <w:rFonts w:eastAsia="Calibri"/>
          <w:color w:val="auto"/>
          <w:sz w:val="28"/>
          <w:szCs w:val="28"/>
        </w:rPr>
        <w:tab/>
        <w:t>Цифровой архив научных журналов: http://arch.neicon.ru/xmlui/</w:t>
      </w:r>
    </w:p>
    <w:p w:rsidR="00EC0CFD" w:rsidRPr="006F6E26" w:rsidRDefault="00EC0CFD" w:rsidP="00EC0CFD">
      <w:pPr>
        <w:spacing w:line="360" w:lineRule="auto"/>
        <w:jc w:val="center"/>
        <w:rPr>
          <w:rStyle w:val="Hyperlink1"/>
          <w:color w:val="auto"/>
        </w:rPr>
      </w:pPr>
    </w:p>
    <w:p w:rsidR="00CF73F2" w:rsidRPr="006F6E26" w:rsidRDefault="00CF73F2" w:rsidP="00CF73F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cs="Times New Roman"/>
          <w:color w:val="auto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 </w:t>
      </w:r>
    </w:p>
    <w:bookmarkEnd w:id="3"/>
    <w:p w:rsidR="00D66AF9" w:rsidRPr="006F6E26" w:rsidRDefault="00D66AF9" w:rsidP="00D66AF9">
      <w:pPr>
        <w:spacing w:line="360" w:lineRule="auto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bCs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D66AF9" w:rsidRPr="006F6E26" w:rsidRDefault="00D66AF9" w:rsidP="00D66AF9">
      <w:pPr>
        <w:spacing w:line="360" w:lineRule="auto"/>
        <w:jc w:val="both"/>
        <w:rPr>
          <w:rFonts w:eastAsia="Times New Roman" w:cs="Times New Roman"/>
          <w:b/>
          <w:bCs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bCs/>
          <w:color w:val="auto"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:rsidR="00D66AF9" w:rsidRPr="006F6E26" w:rsidRDefault="00D66AF9" w:rsidP="00D66AF9">
      <w:pPr>
        <w:tabs>
          <w:tab w:val="left" w:pos="709"/>
          <w:tab w:val="left" w:pos="993"/>
        </w:tabs>
        <w:spacing w:line="360" w:lineRule="auto"/>
        <w:ind w:firstLine="567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 w:rsidR="009F6745" w:rsidRPr="006F6E26">
        <w:rPr>
          <w:rFonts w:eastAsia="Times New Roman" w:cs="Times New Roman"/>
          <w:color w:val="auto"/>
          <w:sz w:val="28"/>
          <w:szCs w:val="28"/>
        </w:rPr>
        <w:t>Кафедры</w:t>
      </w:r>
      <w:r w:rsidRPr="006F6E26">
        <w:rPr>
          <w:rFonts w:eastAsia="Times New Roman" w:cs="Times New Roman"/>
          <w:color w:val="auto"/>
          <w:sz w:val="28"/>
          <w:szCs w:val="28"/>
        </w:rPr>
        <w:t>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C25C0E" w:rsidRPr="006F6E26">
        <w:rPr>
          <w:rFonts w:eastAsia="Times New Roman" w:cs="Times New Roman"/>
          <w:color w:val="auto"/>
          <w:sz w:val="28"/>
          <w:szCs w:val="28"/>
        </w:rPr>
        <w:t>Борьба с современными инструментами репутационной дискредитации</w:t>
      </w:r>
      <w:r w:rsidRPr="006F6E26">
        <w:rPr>
          <w:rFonts w:eastAsia="Times New Roman" w:cs="Times New Roman"/>
          <w:color w:val="auto"/>
          <w:sz w:val="28"/>
          <w:szCs w:val="28"/>
        </w:rPr>
        <w:t>» (Рабочая программа размещена на образовательном портале университета);</w:t>
      </w:r>
    </w:p>
    <w:p w:rsidR="00D66AF9" w:rsidRPr="006F6E26" w:rsidRDefault="00D66AF9" w:rsidP="00F603F0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D66AF9" w:rsidRPr="006F6E26" w:rsidRDefault="00D66AF9" w:rsidP="00F603F0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D66AF9" w:rsidRPr="006F6E26" w:rsidRDefault="00D66AF9" w:rsidP="00F603F0">
      <w:pPr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D66AF9" w:rsidRPr="006F6E26" w:rsidRDefault="00D66AF9" w:rsidP="00F603F0">
      <w:pPr>
        <w:numPr>
          <w:ilvl w:val="0"/>
          <w:numId w:val="3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9F6745" w:rsidRPr="006F6E26">
        <w:rPr>
          <w:rFonts w:eastAsia="Times New Roman" w:cs="Times New Roman"/>
          <w:color w:val="auto"/>
          <w:sz w:val="28"/>
          <w:szCs w:val="28"/>
        </w:rPr>
        <w:t>кафедры</w:t>
      </w:r>
      <w:r w:rsidRPr="006F6E26">
        <w:rPr>
          <w:rFonts w:eastAsia="Times New Roman" w:cs="Times New Roman"/>
          <w:color w:val="auto"/>
          <w:sz w:val="28"/>
          <w:szCs w:val="28"/>
        </w:rPr>
        <w:t xml:space="preserve">, ведущих практический курс. Часы консультаций предусмотрены учебным планом подготовки </w:t>
      </w:r>
      <w:r w:rsidRPr="006F6E26">
        <w:rPr>
          <w:rFonts w:eastAsia="Times New Roman" w:cs="Times New Roman"/>
          <w:color w:val="auto"/>
          <w:sz w:val="28"/>
          <w:szCs w:val="28"/>
        </w:rPr>
        <w:lastRenderedPageBreak/>
        <w:t>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D66AF9" w:rsidRPr="006F6E26" w:rsidRDefault="00D66AF9" w:rsidP="00F603F0">
      <w:pPr>
        <w:tabs>
          <w:tab w:val="num" w:pos="1068"/>
        </w:tabs>
        <w:spacing w:line="360" w:lineRule="auto"/>
        <w:ind w:firstLine="709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D66AF9" w:rsidRPr="006F6E26" w:rsidRDefault="00D66AF9" w:rsidP="00F603F0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D66AF9" w:rsidRPr="006F6E26" w:rsidRDefault="00D66AF9" w:rsidP="00F603F0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D66AF9" w:rsidRPr="006F6E26" w:rsidRDefault="00D66AF9" w:rsidP="00F603F0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D66AF9" w:rsidRPr="006F6E26" w:rsidRDefault="00D66AF9" w:rsidP="00F603F0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D66AF9" w:rsidRPr="006F6E26" w:rsidRDefault="00D66AF9" w:rsidP="00F603F0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D66AF9" w:rsidRPr="006F6E26" w:rsidRDefault="00D66AF9" w:rsidP="00F603F0">
      <w:pPr>
        <w:tabs>
          <w:tab w:val="num" w:pos="1068"/>
        </w:tabs>
        <w:spacing w:line="360" w:lineRule="auto"/>
        <w:ind w:firstLine="709"/>
        <w:jc w:val="both"/>
        <w:rPr>
          <w:rFonts w:eastAsia="Times New Roman" w:cs="Times New Roman"/>
          <w:b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:rsidR="00D66AF9" w:rsidRPr="006F6E26" w:rsidRDefault="00D66AF9" w:rsidP="00F603F0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 xml:space="preserve">Тематика домашних самостоятельных заданий для самостоятельной работы определяются в рамках РПД. Задания выдаются преподавателем, </w:t>
      </w:r>
      <w:r w:rsidRPr="006F6E26">
        <w:rPr>
          <w:rFonts w:eastAsia="Times New Roman" w:cs="Times New Roman"/>
          <w:color w:val="auto"/>
          <w:sz w:val="28"/>
          <w:szCs w:val="28"/>
        </w:rPr>
        <w:lastRenderedPageBreak/>
        <w:t>ведущим практические занятия, на основании базовой учебной литературы (учебников и учебных пособий);</w:t>
      </w:r>
    </w:p>
    <w:p w:rsidR="00D66AF9" w:rsidRPr="006F6E26" w:rsidRDefault="00D66AF9" w:rsidP="00F603F0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0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D66AF9" w:rsidRPr="006F6E26" w:rsidRDefault="00D66AF9" w:rsidP="00F603F0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D66AF9" w:rsidRPr="006F6E26" w:rsidRDefault="00D66AF9" w:rsidP="00F603F0">
      <w:pPr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428"/>
          <w:tab w:val="num" w:pos="1068"/>
        </w:tabs>
        <w:spacing w:line="360" w:lineRule="auto"/>
        <w:ind w:left="0" w:firstLine="709"/>
        <w:jc w:val="both"/>
        <w:rPr>
          <w:rFonts w:eastAsia="Times New Roman" w:cs="Times New Roman"/>
          <w:color w:val="auto"/>
          <w:sz w:val="28"/>
          <w:szCs w:val="28"/>
        </w:rPr>
      </w:pPr>
      <w:r w:rsidRPr="006F6E26">
        <w:rPr>
          <w:rFonts w:eastAsia="Times New Roman" w:cs="Times New Roman"/>
          <w:color w:val="auto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D66AF9" w:rsidRPr="006F6E26" w:rsidRDefault="00D66AF9" w:rsidP="00F603F0">
      <w:pPr>
        <w:tabs>
          <w:tab w:val="num" w:pos="1068"/>
        </w:tabs>
        <w:spacing w:line="360" w:lineRule="auto"/>
        <w:ind w:firstLine="709"/>
        <w:jc w:val="both"/>
        <w:outlineLvl w:val="0"/>
        <w:rPr>
          <w:rFonts w:eastAsia="Times New Roman" w:cs="Times New Roman"/>
          <w:b/>
          <w:color w:val="auto"/>
          <w:sz w:val="28"/>
          <w:szCs w:val="28"/>
        </w:rPr>
      </w:pPr>
    </w:p>
    <w:p w:rsidR="005C571F" w:rsidRPr="006F6E26" w:rsidRDefault="00D51DF0" w:rsidP="00F603F0">
      <w:pPr>
        <w:tabs>
          <w:tab w:val="num" w:pos="1068"/>
        </w:tabs>
        <w:spacing w:line="360" w:lineRule="auto"/>
        <w:ind w:firstLine="709"/>
        <w:contextualSpacing/>
        <w:jc w:val="both"/>
        <w:outlineLvl w:val="0"/>
        <w:rPr>
          <w:rFonts w:eastAsia="Calibri"/>
          <w:b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 xml:space="preserve">10.4 </w:t>
      </w:r>
      <w:r w:rsidR="005C571F" w:rsidRPr="006F6E26">
        <w:rPr>
          <w:rFonts w:eastAsia="Calibri"/>
          <w:b/>
          <w:color w:val="auto"/>
          <w:sz w:val="28"/>
          <w:szCs w:val="28"/>
        </w:rPr>
        <w:t>Рекомендации по выполнению контрольных работ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left" w:pos="709"/>
          <w:tab w:val="left" w:pos="993"/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по дисциплине «Борьба с современными инструментами репутационной дискредитации».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Контрольная работа отражает степень освоения студентами учебного материала конкретных тем дисциплины в форме: развернутых ответов по вопросам, раскрытия понятий и выполнения презентаций, анализа кейсов.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Цель выполнения контрольной работы - овладение студентами навыками решения ситуационных задач, формирование учебно-</w:t>
      </w:r>
      <w:r w:rsidRPr="006F6E2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исследовательских навыков, закрепление умений самостоятельно работать с различными источниками информации. 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:rsidR="005C571F" w:rsidRPr="006F6E26" w:rsidRDefault="005C571F" w:rsidP="00F603F0">
      <w:pPr>
        <w:pStyle w:val="a7"/>
        <w:numPr>
          <w:ilvl w:val="1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 анализ имеющихся в задании кейсов; использование современных способов поиска, обработки и анализа информации; самостоятельность выполнения.</w:t>
      </w:r>
    </w:p>
    <w:p w:rsidR="005C571F" w:rsidRPr="006F6E26" w:rsidRDefault="005C571F" w:rsidP="00F603F0">
      <w:pPr>
        <w:pStyle w:val="a7"/>
        <w:numPr>
          <w:ilvl w:val="0"/>
          <w:numId w:val="47"/>
        </w:numPr>
        <w:tabs>
          <w:tab w:val="num" w:pos="106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:rsidR="004E3CB5" w:rsidRPr="006F6E26" w:rsidRDefault="004E3CB5" w:rsidP="00F603F0">
      <w:pPr>
        <w:tabs>
          <w:tab w:val="num" w:pos="1068"/>
        </w:tabs>
        <w:spacing w:line="360" w:lineRule="auto"/>
        <w:ind w:firstLine="709"/>
        <w:jc w:val="both"/>
        <w:outlineLvl w:val="0"/>
        <w:rPr>
          <w:rFonts w:eastAsia="Times New Roman" w:cs="Times New Roman"/>
          <w:b/>
          <w:color w:val="auto"/>
          <w:sz w:val="28"/>
          <w:szCs w:val="28"/>
        </w:rPr>
      </w:pPr>
      <w:r w:rsidRPr="006F6E26">
        <w:rPr>
          <w:rFonts w:eastAsia="Times New Roman" w:cs="Times New Roman"/>
          <w:b/>
          <w:color w:val="auto"/>
          <w:sz w:val="28"/>
          <w:szCs w:val="28"/>
        </w:rPr>
        <w:t>10.</w:t>
      </w:r>
      <w:r w:rsidR="00F603F0" w:rsidRPr="006F6E26">
        <w:rPr>
          <w:rFonts w:eastAsia="Times New Roman" w:cs="Times New Roman"/>
          <w:b/>
          <w:color w:val="auto"/>
          <w:sz w:val="28"/>
          <w:szCs w:val="28"/>
        </w:rPr>
        <w:t>5</w:t>
      </w:r>
      <w:r w:rsidRPr="006F6E26">
        <w:rPr>
          <w:rFonts w:eastAsia="Times New Roman" w:cs="Times New Roman"/>
          <w:b/>
          <w:color w:val="auto"/>
          <w:sz w:val="28"/>
          <w:szCs w:val="28"/>
        </w:rPr>
        <w:t xml:space="preserve">. Методические рекомендации студентам по выполнению домашних </w:t>
      </w:r>
      <w:r w:rsidR="00D51DF0" w:rsidRPr="006F6E26">
        <w:rPr>
          <w:rFonts w:eastAsia="Times New Roman" w:cs="Times New Roman"/>
          <w:b/>
          <w:color w:val="auto"/>
          <w:sz w:val="28"/>
          <w:szCs w:val="28"/>
        </w:rPr>
        <w:t xml:space="preserve">творческих </w:t>
      </w:r>
      <w:r w:rsidRPr="006F6E26">
        <w:rPr>
          <w:rFonts w:eastAsia="Times New Roman" w:cs="Times New Roman"/>
          <w:b/>
          <w:color w:val="auto"/>
          <w:sz w:val="28"/>
          <w:szCs w:val="28"/>
        </w:rPr>
        <w:t xml:space="preserve"> заданий:</w:t>
      </w:r>
    </w:p>
    <w:p w:rsidR="00B30C41" w:rsidRPr="006F6E26" w:rsidRDefault="00B30C41" w:rsidP="00F603F0">
      <w:pPr>
        <w:pStyle w:val="a7"/>
        <w:numPr>
          <w:ilvl w:val="0"/>
          <w:numId w:val="47"/>
        </w:numPr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Домашнее творческое задание (далее - ДТЗ) представляет собой работу творческого характера.  Отличительными особенностями выполнения ДТЗ являются: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высокая степень самостоятельности,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умение логически обрабатывать материал, сравнивать, сопоставлять и обобщать материал,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классифицировать материал по тем или иным признакам,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высказывать свое отношение к описываемым явлениям и событиям, давать собственную оценку какой-либо работы и др. </w:t>
      </w:r>
    </w:p>
    <w:p w:rsidR="00B30C41" w:rsidRPr="006F6E26" w:rsidRDefault="00B30C41" w:rsidP="00F603F0">
      <w:pPr>
        <w:pStyle w:val="a7"/>
        <w:numPr>
          <w:ilvl w:val="0"/>
          <w:numId w:val="47"/>
        </w:numPr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Домашнее творческое задание студента должно включать: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описание цели и задач работы;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круг рассматриваемых проблем и методы их решения;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результаты анализа используемого материала, их интерпретация и общие выводы. </w:t>
      </w:r>
    </w:p>
    <w:p w:rsidR="00B30C41" w:rsidRPr="006F6E26" w:rsidRDefault="00B30C41" w:rsidP="00F603F0">
      <w:pPr>
        <w:pStyle w:val="a7"/>
        <w:numPr>
          <w:ilvl w:val="0"/>
          <w:numId w:val="47"/>
        </w:numPr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При выполнении ДТЗ используются современные информационные средства поиска, обработки и анализа материала, базы данных. </w:t>
      </w:r>
    </w:p>
    <w:p w:rsidR="00B30C41" w:rsidRPr="006F6E26" w:rsidRDefault="00B30C41" w:rsidP="00F603F0">
      <w:pPr>
        <w:pStyle w:val="a7"/>
        <w:numPr>
          <w:ilvl w:val="0"/>
          <w:numId w:val="47"/>
        </w:numPr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Видами ДТЗ могут являться разработка в составе команды: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сценария деловой игры с последующей ее реализацией на семинарском занятии;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одной или нескольких ситуационных задач или кейсов для их последующего использования для аудиторной работы; </w:t>
      </w:r>
    </w:p>
    <w:p w:rsidR="00B30C41" w:rsidRPr="006F6E26" w:rsidRDefault="00B30C41" w:rsidP="00F603F0">
      <w:pPr>
        <w:pStyle w:val="a7"/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- сценария дискуссии, в том числе в форме виртуальной дискуссии, мозгового штурма, тематического круглого стола с последующим их проведением на семинарском занятии. </w:t>
      </w:r>
      <w:r w:rsidRPr="006F6E26">
        <w:rPr>
          <w:rFonts w:ascii="Times New Roman" w:hAnsi="Times New Roman" w:cs="Times New Roman"/>
          <w:color w:val="auto"/>
        </w:rPr>
        <w:t xml:space="preserve"> </w:t>
      </w:r>
    </w:p>
    <w:p w:rsidR="00B30C41" w:rsidRPr="006F6E26" w:rsidRDefault="00B30C41" w:rsidP="00F603F0">
      <w:pPr>
        <w:pStyle w:val="a7"/>
        <w:numPr>
          <w:ilvl w:val="0"/>
          <w:numId w:val="47"/>
        </w:numPr>
        <w:tabs>
          <w:tab w:val="num" w:pos="1068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E26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 к оформлению и объему устанавливаются преподавателем самостоятельно исходя из выбранного им вида ДТЗ. </w:t>
      </w:r>
    </w:p>
    <w:p w:rsidR="00CB41D9" w:rsidRPr="006F6E26" w:rsidRDefault="00CB41D9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</w:p>
    <w:p w:rsidR="00CB41D9" w:rsidRPr="006F6E26" w:rsidRDefault="00F64F6A" w:rsidP="00A062FA">
      <w:pPr>
        <w:widowControl w:val="0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11.1 Комплект лицензионного программного обеспечения: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6F6E26">
        <w:rPr>
          <w:rStyle w:val="Hyperlink3"/>
          <w:rFonts w:cs="Times New Roman"/>
          <w:color w:val="auto"/>
        </w:rPr>
        <w:t>1.</w:t>
      </w:r>
      <w:r w:rsidRPr="006F6E26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Windows</w:t>
      </w:r>
      <w:r w:rsidRPr="006F6E26">
        <w:rPr>
          <w:rStyle w:val="Hyperlink3"/>
          <w:rFonts w:cs="Times New Roman"/>
          <w:color w:val="auto"/>
        </w:rPr>
        <w:t xml:space="preserve"> </w:t>
      </w:r>
      <w:r w:rsidRPr="006F6E26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Microsoft</w:t>
      </w:r>
      <w:r w:rsidRPr="006F6E26">
        <w:rPr>
          <w:rStyle w:val="Hyperlink3"/>
          <w:rFonts w:cs="Times New Roman"/>
          <w:color w:val="auto"/>
        </w:rPr>
        <w:t xml:space="preserve"> </w:t>
      </w:r>
      <w:r w:rsidRPr="006F6E26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Office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6F6E26">
        <w:rPr>
          <w:rStyle w:val="Hyperlink3"/>
          <w:rFonts w:cs="Times New Roman"/>
          <w:color w:val="auto"/>
        </w:rPr>
        <w:t xml:space="preserve">2.Антивирус </w:t>
      </w:r>
      <w:r w:rsidRPr="006F6E26">
        <w:rPr>
          <w:rStyle w:val="Hyperlink1"/>
          <w:rFonts w:cs="Times New Roman"/>
          <w:color w:val="auto"/>
          <w:kern w:val="32"/>
          <w:sz w:val="28"/>
          <w:szCs w:val="28"/>
          <w:u w:val="none"/>
          <w:lang w:val="en-US"/>
        </w:rPr>
        <w:t>Kaspersky</w:t>
      </w:r>
    </w:p>
    <w:p w:rsidR="00CB41D9" w:rsidRPr="006F6E26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   </w:t>
      </w:r>
      <w:r w:rsidRPr="006F6E26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11.2 Современные профессиональные базы данных и информационные справочные системы:</w:t>
      </w:r>
    </w:p>
    <w:p w:rsidR="00CB41D9" w:rsidRPr="006F6E26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t>1. Информационно-правовая система «Гарант»</w:t>
      </w:r>
    </w:p>
    <w:p w:rsidR="00CB41D9" w:rsidRPr="006F6E26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t>2. Информационно-правовая система «Консультант Плюс»</w:t>
      </w:r>
    </w:p>
    <w:p w:rsidR="00CB41D9" w:rsidRPr="006F6E26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lastRenderedPageBreak/>
        <w:t xml:space="preserve">3. Электронная энциклопедия: </w:t>
      </w:r>
      <w:hyperlink r:id="rId9" w:history="1">
        <w:r w:rsidRPr="006F6E26">
          <w:rPr>
            <w:rStyle w:val="Hyperlink5"/>
            <w:rFonts w:cs="Times New Roman"/>
            <w:color w:val="auto"/>
            <w:sz w:val="28"/>
            <w:szCs w:val="28"/>
            <w:u w:val="none"/>
          </w:rPr>
          <w:t>http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r w:rsidRPr="006F6E26">
          <w:rPr>
            <w:rStyle w:val="Hyperlink5"/>
            <w:rFonts w:cs="Times New Roman"/>
            <w:color w:val="auto"/>
            <w:sz w:val="28"/>
            <w:szCs w:val="28"/>
            <w:u w:val="none"/>
          </w:rPr>
          <w:t>ru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6F6E26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wikipedia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6F6E26">
          <w:rPr>
            <w:rStyle w:val="Hyperlink5"/>
            <w:rFonts w:cs="Times New Roman"/>
            <w:color w:val="auto"/>
            <w:sz w:val="28"/>
            <w:szCs w:val="28"/>
            <w:u w:val="none"/>
          </w:rPr>
          <w:t>org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6F6E26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6F6E26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</w:hyperlink>
    </w:p>
    <w:p w:rsidR="00CB41D9" w:rsidRPr="006F6E26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t>4. Система комплексного раскрытия информации «СКРИН» -</w:t>
      </w:r>
      <w:hyperlink r:id="rId10" w:history="1">
        <w:r w:rsidRPr="006F6E26">
          <w:rPr>
            <w:rStyle w:val="Hyperlink6"/>
            <w:rFonts w:cs="Times New Roman"/>
            <w:color w:val="auto"/>
            <w:sz w:val="28"/>
            <w:szCs w:val="28"/>
            <w:u w:val="none"/>
          </w:rPr>
          <w:t>http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r w:rsidRPr="006F6E26">
          <w:rPr>
            <w:rStyle w:val="Hyperlink6"/>
            <w:rFonts w:cs="Times New Roman"/>
            <w:color w:val="auto"/>
            <w:sz w:val="28"/>
            <w:szCs w:val="28"/>
            <w:u w:val="none"/>
          </w:rPr>
          <w:t>www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6F6E26">
          <w:rPr>
            <w:rStyle w:val="Hyperlink6"/>
            <w:rFonts w:cs="Times New Roman"/>
            <w:color w:val="auto"/>
            <w:sz w:val="28"/>
            <w:szCs w:val="28"/>
            <w:u w:val="none"/>
          </w:rPr>
          <w:t>skrin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6F6E26">
          <w:rPr>
            <w:rStyle w:val="Hyperlink6"/>
            <w:rFonts w:cs="Times New Roman"/>
            <w:color w:val="auto"/>
            <w:sz w:val="28"/>
            <w:szCs w:val="28"/>
            <w:u w:val="none"/>
          </w:rPr>
          <w:t>ru</w:t>
        </w:r>
        <w:r w:rsidRPr="006F6E26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</w:hyperlink>
    </w:p>
    <w:p w:rsidR="00D6556C" w:rsidRPr="006F6E26" w:rsidRDefault="00D6556C" w:rsidP="00D6556C">
      <w:pPr>
        <w:spacing w:line="360" w:lineRule="auto"/>
        <w:rPr>
          <w:b/>
          <w:color w:val="auto"/>
          <w:sz w:val="28"/>
          <w:szCs w:val="28"/>
        </w:rPr>
      </w:pPr>
      <w:r w:rsidRPr="006F6E26">
        <w:rPr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6556C" w:rsidRPr="006F6E26" w:rsidRDefault="00D6556C" w:rsidP="00D6556C">
      <w:pPr>
        <w:spacing w:line="360" w:lineRule="auto"/>
        <w:rPr>
          <w:color w:val="auto"/>
          <w:sz w:val="28"/>
          <w:szCs w:val="28"/>
        </w:rPr>
      </w:pPr>
      <w:r w:rsidRPr="006F6E26">
        <w:rPr>
          <w:color w:val="auto"/>
          <w:sz w:val="28"/>
          <w:szCs w:val="28"/>
        </w:rPr>
        <w:t>Указанные средства не используются</w:t>
      </w:r>
    </w:p>
    <w:p w:rsidR="00CB41D9" w:rsidRPr="006F6E26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6F6E26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6F6E26" w:rsidRDefault="00A062FA" w:rsidP="00A062FA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12</w:t>
      </w:r>
      <w:r w:rsidR="00F64F6A" w:rsidRPr="006F6E26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CB41D9" w:rsidRPr="006F6E26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мебелью и техническими средствами обучения, необходимыми для представления информации большой аудитории.</w:t>
      </w:r>
    </w:p>
    <w:p w:rsidR="00CB41D9" w:rsidRPr="006F6E26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</w:t>
      </w:r>
    </w:p>
    <w:p w:rsidR="00CB41D9" w:rsidRPr="006F6E26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cs="Times New Roman"/>
          <w:color w:val="auto"/>
        </w:rPr>
      </w:pPr>
      <w:r w:rsidRPr="006F6E26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  <w:bookmarkEnd w:id="1"/>
    </w:p>
    <w:sectPr w:rsidR="00CB41D9" w:rsidRPr="006F6E26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709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D25" w:rsidRDefault="00817D25">
      <w:r>
        <w:separator/>
      </w:r>
    </w:p>
  </w:endnote>
  <w:endnote w:type="continuationSeparator" w:id="0">
    <w:p w:rsidR="00817D25" w:rsidRDefault="0081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C1" w:rsidRDefault="006605C1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6F6E2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C1" w:rsidRDefault="006605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D25" w:rsidRDefault="00817D25">
      <w:r>
        <w:separator/>
      </w:r>
    </w:p>
  </w:footnote>
  <w:footnote w:type="continuationSeparator" w:id="0">
    <w:p w:rsidR="00817D25" w:rsidRDefault="00817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C1" w:rsidRDefault="006605C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5C1" w:rsidRDefault="006605C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B50"/>
    <w:multiLevelType w:val="hybridMultilevel"/>
    <w:tmpl w:val="AEA0E2B8"/>
    <w:lvl w:ilvl="0" w:tplc="3DB01BF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CCA8C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9EF24C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6AE6E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1E600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D2B34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CA12D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CA47B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8A620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4445196"/>
    <w:multiLevelType w:val="hybridMultilevel"/>
    <w:tmpl w:val="80DC1A2E"/>
    <w:lvl w:ilvl="0" w:tplc="64B01BD0">
      <w:start w:val="1"/>
      <w:numFmt w:val="decimal"/>
      <w:lvlText w:val="%1."/>
      <w:lvlJc w:val="left"/>
      <w:pPr>
        <w:tabs>
          <w:tab w:val="num" w:pos="1636"/>
          <w:tab w:val="left" w:pos="993"/>
        </w:tabs>
        <w:ind w:left="1647" w:hanging="360"/>
      </w:pPr>
      <w:rPr>
        <w:rFonts w:hAnsi="Arial Unicode MS"/>
        <w:b w:val="0"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5C3305A"/>
    <w:multiLevelType w:val="hybridMultilevel"/>
    <w:tmpl w:val="46F0D84C"/>
    <w:lvl w:ilvl="0" w:tplc="5CA22C7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B0E38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F8823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D087A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C0976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60E85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4C0C8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1A9F5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FC54F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0D6C2189"/>
    <w:multiLevelType w:val="hybridMultilevel"/>
    <w:tmpl w:val="290AF224"/>
    <w:numStyleLink w:val="23"/>
  </w:abstractNum>
  <w:abstractNum w:abstractNumId="5" w15:restartNumberingAfterBreak="0">
    <w:nsid w:val="10677EA6"/>
    <w:multiLevelType w:val="hybridMultilevel"/>
    <w:tmpl w:val="49744C4A"/>
    <w:lvl w:ilvl="0" w:tplc="18421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3D7769"/>
    <w:multiLevelType w:val="hybridMultilevel"/>
    <w:tmpl w:val="AE7416CE"/>
    <w:styleLink w:val="15"/>
    <w:lvl w:ilvl="0" w:tplc="34D07056">
      <w:start w:val="1"/>
      <w:numFmt w:val="decimal"/>
      <w:suff w:val="nothing"/>
      <w:lvlText w:val="%1."/>
      <w:lvlJc w:val="left"/>
      <w:pPr>
        <w:tabs>
          <w:tab w:val="left" w:pos="709"/>
          <w:tab w:val="left" w:pos="993"/>
        </w:tabs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AAD3C4">
      <w:start w:val="1"/>
      <w:numFmt w:val="lowerLetter"/>
      <w:lvlText w:val="%2."/>
      <w:lvlJc w:val="left"/>
      <w:pPr>
        <w:tabs>
          <w:tab w:val="left" w:pos="709"/>
          <w:tab w:val="left" w:pos="993"/>
        </w:tabs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942ED4">
      <w:start w:val="1"/>
      <w:numFmt w:val="lowerRoman"/>
      <w:lvlText w:val="%3."/>
      <w:lvlJc w:val="left"/>
      <w:pPr>
        <w:tabs>
          <w:tab w:val="left" w:pos="709"/>
          <w:tab w:val="left" w:pos="993"/>
        </w:tabs>
        <w:ind w:left="272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AE4284">
      <w:start w:val="1"/>
      <w:numFmt w:val="decimal"/>
      <w:lvlText w:val="%4."/>
      <w:lvlJc w:val="left"/>
      <w:pPr>
        <w:tabs>
          <w:tab w:val="left" w:pos="709"/>
          <w:tab w:val="left" w:pos="993"/>
        </w:tabs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48D70A">
      <w:start w:val="1"/>
      <w:numFmt w:val="lowerLetter"/>
      <w:lvlText w:val="%5."/>
      <w:lvlJc w:val="left"/>
      <w:pPr>
        <w:tabs>
          <w:tab w:val="left" w:pos="709"/>
          <w:tab w:val="left" w:pos="993"/>
        </w:tabs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80B904">
      <w:start w:val="1"/>
      <w:numFmt w:val="lowerRoman"/>
      <w:lvlText w:val="%6."/>
      <w:lvlJc w:val="left"/>
      <w:pPr>
        <w:tabs>
          <w:tab w:val="left" w:pos="709"/>
          <w:tab w:val="left" w:pos="993"/>
        </w:tabs>
        <w:ind w:left="488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58F5C4">
      <w:start w:val="1"/>
      <w:numFmt w:val="decimal"/>
      <w:lvlText w:val="%7."/>
      <w:lvlJc w:val="left"/>
      <w:pPr>
        <w:tabs>
          <w:tab w:val="left" w:pos="709"/>
          <w:tab w:val="left" w:pos="993"/>
        </w:tabs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CF84">
      <w:start w:val="1"/>
      <w:numFmt w:val="lowerLetter"/>
      <w:lvlText w:val="%8."/>
      <w:lvlJc w:val="left"/>
      <w:pPr>
        <w:tabs>
          <w:tab w:val="left" w:pos="709"/>
          <w:tab w:val="left" w:pos="993"/>
        </w:tabs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96BE0E">
      <w:start w:val="1"/>
      <w:numFmt w:val="lowerRoman"/>
      <w:lvlText w:val="%9."/>
      <w:lvlJc w:val="left"/>
      <w:pPr>
        <w:tabs>
          <w:tab w:val="left" w:pos="709"/>
          <w:tab w:val="left" w:pos="993"/>
        </w:tabs>
        <w:ind w:left="704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9017184"/>
    <w:multiLevelType w:val="hybridMultilevel"/>
    <w:tmpl w:val="290AF224"/>
    <w:styleLink w:val="23"/>
    <w:lvl w:ilvl="0" w:tplc="E856E37E">
      <w:start w:val="1"/>
      <w:numFmt w:val="decimal"/>
      <w:lvlText w:val="%1.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66A1AE">
      <w:start w:val="1"/>
      <w:numFmt w:val="decimal"/>
      <w:lvlText w:val="%2.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90B3CC">
      <w:start w:val="1"/>
      <w:numFmt w:val="decimal"/>
      <w:lvlText w:val="%3.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6A10E">
      <w:start w:val="1"/>
      <w:numFmt w:val="decimal"/>
      <w:lvlText w:val="%4.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5CD52A">
      <w:start w:val="1"/>
      <w:numFmt w:val="decimal"/>
      <w:lvlText w:val="%5.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84019E">
      <w:start w:val="1"/>
      <w:numFmt w:val="decimal"/>
      <w:lvlText w:val="%6.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A81734">
      <w:start w:val="1"/>
      <w:numFmt w:val="decimal"/>
      <w:lvlText w:val="%7.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A0E0BA">
      <w:start w:val="1"/>
      <w:numFmt w:val="decimal"/>
      <w:lvlText w:val="%8.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203C56">
      <w:start w:val="1"/>
      <w:numFmt w:val="decimal"/>
      <w:lvlText w:val="%9.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84D4C7E"/>
    <w:multiLevelType w:val="hybridMultilevel"/>
    <w:tmpl w:val="A9F24B72"/>
    <w:styleLink w:val="a"/>
    <w:lvl w:ilvl="0" w:tplc="B4886B06">
      <w:start w:val="1"/>
      <w:numFmt w:val="decimal"/>
      <w:lvlText w:val="%1."/>
      <w:lvlJc w:val="left"/>
      <w:pPr>
        <w:tabs>
          <w:tab w:val="num" w:pos="1101"/>
        </w:tabs>
        <w:ind w:left="3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16A8DE">
      <w:start w:val="1"/>
      <w:numFmt w:val="decimal"/>
      <w:lvlText w:val="%2."/>
      <w:lvlJc w:val="left"/>
      <w:pPr>
        <w:tabs>
          <w:tab w:val="left" w:pos="1101"/>
          <w:tab w:val="num" w:pos="1461"/>
        </w:tabs>
        <w:ind w:left="7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3091B4">
      <w:start w:val="1"/>
      <w:numFmt w:val="decimal"/>
      <w:lvlText w:val="%3."/>
      <w:lvlJc w:val="left"/>
      <w:pPr>
        <w:tabs>
          <w:tab w:val="left" w:pos="1101"/>
          <w:tab w:val="num" w:pos="1821"/>
        </w:tabs>
        <w:ind w:left="11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101960">
      <w:start w:val="1"/>
      <w:numFmt w:val="decimal"/>
      <w:lvlText w:val="%4."/>
      <w:lvlJc w:val="left"/>
      <w:pPr>
        <w:tabs>
          <w:tab w:val="left" w:pos="1101"/>
          <w:tab w:val="num" w:pos="2181"/>
        </w:tabs>
        <w:ind w:left="14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E04126">
      <w:start w:val="1"/>
      <w:numFmt w:val="decimal"/>
      <w:lvlText w:val="%5."/>
      <w:lvlJc w:val="left"/>
      <w:pPr>
        <w:tabs>
          <w:tab w:val="left" w:pos="1101"/>
          <w:tab w:val="num" w:pos="2541"/>
        </w:tabs>
        <w:ind w:left="183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5E51B2">
      <w:start w:val="1"/>
      <w:numFmt w:val="decimal"/>
      <w:lvlText w:val="%6."/>
      <w:lvlJc w:val="left"/>
      <w:pPr>
        <w:tabs>
          <w:tab w:val="left" w:pos="1101"/>
          <w:tab w:val="num" w:pos="2901"/>
        </w:tabs>
        <w:ind w:left="21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9818FC">
      <w:start w:val="1"/>
      <w:numFmt w:val="decimal"/>
      <w:lvlText w:val="%7."/>
      <w:lvlJc w:val="left"/>
      <w:pPr>
        <w:tabs>
          <w:tab w:val="left" w:pos="1101"/>
          <w:tab w:val="num" w:pos="3261"/>
        </w:tabs>
        <w:ind w:left="25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AE95C8">
      <w:start w:val="1"/>
      <w:numFmt w:val="decimal"/>
      <w:lvlText w:val="%8."/>
      <w:lvlJc w:val="left"/>
      <w:pPr>
        <w:tabs>
          <w:tab w:val="left" w:pos="1101"/>
          <w:tab w:val="num" w:pos="3621"/>
        </w:tabs>
        <w:ind w:left="29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C1E02">
      <w:start w:val="1"/>
      <w:numFmt w:val="decimal"/>
      <w:lvlText w:val="%9."/>
      <w:lvlJc w:val="left"/>
      <w:pPr>
        <w:tabs>
          <w:tab w:val="left" w:pos="1101"/>
          <w:tab w:val="num" w:pos="3981"/>
        </w:tabs>
        <w:ind w:left="32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C527242"/>
    <w:multiLevelType w:val="hybridMultilevel"/>
    <w:tmpl w:val="39FA79DA"/>
    <w:styleLink w:val="2"/>
    <w:lvl w:ilvl="0" w:tplc="1096ACE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60C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DE45F8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0AE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9A70D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7ECE66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60BC9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32804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3A822A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B5623B6"/>
    <w:multiLevelType w:val="multilevel"/>
    <w:tmpl w:val="8E22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550BC3"/>
    <w:multiLevelType w:val="hybridMultilevel"/>
    <w:tmpl w:val="352C3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25BD0"/>
    <w:multiLevelType w:val="hybridMultilevel"/>
    <w:tmpl w:val="91DAF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42751C7"/>
    <w:multiLevelType w:val="hybridMultilevel"/>
    <w:tmpl w:val="096A6644"/>
    <w:lvl w:ilvl="0" w:tplc="D49CE21A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8C0E746A">
      <w:start w:val="1"/>
      <w:numFmt w:val="decimal"/>
      <w:suff w:val="nothing"/>
      <w:lvlText w:val="%2."/>
      <w:lvlJc w:val="left"/>
      <w:pPr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77A8DA00">
      <w:start w:val="1"/>
      <w:numFmt w:val="decimal"/>
      <w:suff w:val="nothing"/>
      <w:lvlText w:val="%3."/>
      <w:lvlJc w:val="left"/>
      <w:pPr>
        <w:ind w:left="7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BA109E72">
      <w:start w:val="1"/>
      <w:numFmt w:val="decimal"/>
      <w:suff w:val="nothing"/>
      <w:lvlText w:val="%4."/>
      <w:lvlJc w:val="left"/>
      <w:pPr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147C4102">
      <w:start w:val="1"/>
      <w:numFmt w:val="decimal"/>
      <w:suff w:val="nothing"/>
      <w:lvlText w:val="%5."/>
      <w:lvlJc w:val="left"/>
      <w:pPr>
        <w:ind w:left="14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561CC052">
      <w:start w:val="1"/>
      <w:numFmt w:val="decimal"/>
      <w:suff w:val="nothing"/>
      <w:lvlText w:val="%6."/>
      <w:lvlJc w:val="left"/>
      <w:pPr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C14295C2">
      <w:start w:val="1"/>
      <w:numFmt w:val="decimal"/>
      <w:suff w:val="nothing"/>
      <w:lvlText w:val="%7."/>
      <w:lvlJc w:val="left"/>
      <w:pPr>
        <w:ind w:left="21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1403C42">
      <w:start w:val="1"/>
      <w:numFmt w:val="decimal"/>
      <w:suff w:val="nothing"/>
      <w:lvlText w:val="%8."/>
      <w:lvlJc w:val="left"/>
      <w:pPr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3B0ED91E">
      <w:start w:val="1"/>
      <w:numFmt w:val="decimal"/>
      <w:suff w:val="nothing"/>
      <w:lvlText w:val="%9."/>
      <w:lvlJc w:val="left"/>
      <w:pPr>
        <w:ind w:left="28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6" w15:restartNumberingAfterBreak="0">
    <w:nsid w:val="4A8C3149"/>
    <w:multiLevelType w:val="hybridMultilevel"/>
    <w:tmpl w:val="E15C418A"/>
    <w:styleLink w:val="1"/>
    <w:lvl w:ilvl="0" w:tplc="A9B2AA10">
      <w:start w:val="1"/>
      <w:numFmt w:val="decimal"/>
      <w:lvlText w:val="%1."/>
      <w:lvlJc w:val="left"/>
      <w:pPr>
        <w:tabs>
          <w:tab w:val="num" w:pos="709"/>
          <w:tab w:val="left" w:pos="993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7666C6">
      <w:start w:val="1"/>
      <w:numFmt w:val="lowerLetter"/>
      <w:lvlText w:val="%2."/>
      <w:lvlJc w:val="left"/>
      <w:pPr>
        <w:tabs>
          <w:tab w:val="left" w:pos="709"/>
          <w:tab w:val="left" w:pos="993"/>
          <w:tab w:val="num" w:pos="1440"/>
        </w:tabs>
        <w:ind w:left="14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DAB18A">
      <w:start w:val="1"/>
      <w:numFmt w:val="lowerRoman"/>
      <w:lvlText w:val="%3."/>
      <w:lvlJc w:val="left"/>
      <w:pPr>
        <w:tabs>
          <w:tab w:val="left" w:pos="709"/>
          <w:tab w:val="left" w:pos="993"/>
          <w:tab w:val="num" w:pos="2160"/>
        </w:tabs>
        <w:ind w:left="217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B0CE2C">
      <w:start w:val="1"/>
      <w:numFmt w:val="decimal"/>
      <w:lvlText w:val="%4."/>
      <w:lvlJc w:val="left"/>
      <w:pPr>
        <w:tabs>
          <w:tab w:val="left" w:pos="709"/>
          <w:tab w:val="left" w:pos="993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A85630">
      <w:start w:val="1"/>
      <w:numFmt w:val="lowerLetter"/>
      <w:lvlText w:val="%5."/>
      <w:lvlJc w:val="left"/>
      <w:pPr>
        <w:tabs>
          <w:tab w:val="left" w:pos="709"/>
          <w:tab w:val="left" w:pos="993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6816F8">
      <w:start w:val="1"/>
      <w:numFmt w:val="lowerRoman"/>
      <w:lvlText w:val="%6."/>
      <w:lvlJc w:val="left"/>
      <w:pPr>
        <w:tabs>
          <w:tab w:val="left" w:pos="709"/>
          <w:tab w:val="left" w:pos="993"/>
          <w:tab w:val="num" w:pos="4320"/>
        </w:tabs>
        <w:ind w:left="433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3C19BA">
      <w:start w:val="1"/>
      <w:numFmt w:val="decimal"/>
      <w:lvlText w:val="%7."/>
      <w:lvlJc w:val="left"/>
      <w:pPr>
        <w:tabs>
          <w:tab w:val="left" w:pos="709"/>
          <w:tab w:val="left" w:pos="993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14F140">
      <w:start w:val="1"/>
      <w:numFmt w:val="lowerLetter"/>
      <w:lvlText w:val="%8."/>
      <w:lvlJc w:val="left"/>
      <w:pPr>
        <w:tabs>
          <w:tab w:val="left" w:pos="709"/>
          <w:tab w:val="left" w:pos="993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98E412">
      <w:start w:val="1"/>
      <w:numFmt w:val="lowerRoman"/>
      <w:lvlText w:val="%9."/>
      <w:lvlJc w:val="left"/>
      <w:pPr>
        <w:tabs>
          <w:tab w:val="left" w:pos="709"/>
          <w:tab w:val="left" w:pos="993"/>
          <w:tab w:val="num" w:pos="6480"/>
        </w:tabs>
        <w:ind w:left="649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EB8269E"/>
    <w:multiLevelType w:val="hybridMultilevel"/>
    <w:tmpl w:val="7780CABA"/>
    <w:styleLink w:val="0"/>
    <w:lvl w:ilvl="0" w:tplc="FD0694A6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D881C8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109D54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26F382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685FE2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943EA8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540D3E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A4642C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FEC67A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F007655"/>
    <w:multiLevelType w:val="hybridMultilevel"/>
    <w:tmpl w:val="F4A8595A"/>
    <w:lvl w:ilvl="0" w:tplc="64B01BD0">
      <w:start w:val="1"/>
      <w:numFmt w:val="decimal"/>
      <w:lvlText w:val="%1."/>
      <w:lvlJc w:val="left"/>
      <w:pPr>
        <w:tabs>
          <w:tab w:val="num" w:pos="709"/>
          <w:tab w:val="left" w:pos="993"/>
        </w:tabs>
        <w:ind w:left="720" w:hanging="360"/>
      </w:pPr>
      <w:rPr>
        <w:rFonts w:hAnsi="Arial Unicode MS"/>
        <w:b w:val="0"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0E1FB6">
      <w:start w:val="1"/>
      <w:numFmt w:val="lowerLetter"/>
      <w:lvlText w:val="%2."/>
      <w:lvlJc w:val="left"/>
      <w:pPr>
        <w:tabs>
          <w:tab w:val="left" w:pos="709"/>
          <w:tab w:val="left" w:pos="993"/>
          <w:tab w:val="num" w:pos="1440"/>
        </w:tabs>
        <w:ind w:left="14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FD21264">
      <w:start w:val="1"/>
      <w:numFmt w:val="lowerRoman"/>
      <w:lvlText w:val="%3."/>
      <w:lvlJc w:val="left"/>
      <w:pPr>
        <w:tabs>
          <w:tab w:val="left" w:pos="709"/>
          <w:tab w:val="left" w:pos="993"/>
          <w:tab w:val="num" w:pos="2160"/>
        </w:tabs>
        <w:ind w:left="217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464F5E">
      <w:start w:val="1"/>
      <w:numFmt w:val="decimal"/>
      <w:lvlText w:val="%4."/>
      <w:lvlJc w:val="left"/>
      <w:pPr>
        <w:tabs>
          <w:tab w:val="left" w:pos="709"/>
          <w:tab w:val="left" w:pos="993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3A307E">
      <w:start w:val="1"/>
      <w:numFmt w:val="lowerLetter"/>
      <w:lvlText w:val="%5."/>
      <w:lvlJc w:val="left"/>
      <w:pPr>
        <w:tabs>
          <w:tab w:val="left" w:pos="709"/>
          <w:tab w:val="left" w:pos="993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8EA156">
      <w:start w:val="1"/>
      <w:numFmt w:val="lowerRoman"/>
      <w:lvlText w:val="%6."/>
      <w:lvlJc w:val="left"/>
      <w:pPr>
        <w:tabs>
          <w:tab w:val="left" w:pos="709"/>
          <w:tab w:val="left" w:pos="993"/>
          <w:tab w:val="num" w:pos="4320"/>
        </w:tabs>
        <w:ind w:left="433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7CD386">
      <w:start w:val="1"/>
      <w:numFmt w:val="decimal"/>
      <w:lvlText w:val="%7."/>
      <w:lvlJc w:val="left"/>
      <w:pPr>
        <w:tabs>
          <w:tab w:val="left" w:pos="709"/>
          <w:tab w:val="left" w:pos="993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F0A15C">
      <w:start w:val="1"/>
      <w:numFmt w:val="lowerLetter"/>
      <w:lvlText w:val="%8."/>
      <w:lvlJc w:val="left"/>
      <w:pPr>
        <w:tabs>
          <w:tab w:val="left" w:pos="709"/>
          <w:tab w:val="left" w:pos="993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0BAB2C8">
      <w:start w:val="1"/>
      <w:numFmt w:val="lowerRoman"/>
      <w:lvlText w:val="%9."/>
      <w:lvlJc w:val="left"/>
      <w:pPr>
        <w:tabs>
          <w:tab w:val="left" w:pos="709"/>
          <w:tab w:val="left" w:pos="993"/>
          <w:tab w:val="num" w:pos="6480"/>
        </w:tabs>
        <w:ind w:left="649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FC21EC1"/>
    <w:multiLevelType w:val="hybridMultilevel"/>
    <w:tmpl w:val="7780CABA"/>
    <w:numStyleLink w:val="0"/>
  </w:abstractNum>
  <w:abstractNum w:abstractNumId="20" w15:restartNumberingAfterBreak="0">
    <w:nsid w:val="54BB5B96"/>
    <w:multiLevelType w:val="hybridMultilevel"/>
    <w:tmpl w:val="39FA79DA"/>
    <w:numStyleLink w:val="2"/>
  </w:abstractNum>
  <w:abstractNum w:abstractNumId="21" w15:restartNumberingAfterBreak="0">
    <w:nsid w:val="5DB35D74"/>
    <w:multiLevelType w:val="hybridMultilevel"/>
    <w:tmpl w:val="E15C418A"/>
    <w:numStyleLink w:val="1"/>
  </w:abstractNum>
  <w:abstractNum w:abstractNumId="22" w15:restartNumberingAfterBreak="0">
    <w:nsid w:val="5E994D29"/>
    <w:multiLevelType w:val="hybridMultilevel"/>
    <w:tmpl w:val="F68AC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E2026C"/>
    <w:multiLevelType w:val="hybridMultilevel"/>
    <w:tmpl w:val="0C5A21C0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70F1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1065B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C56C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4013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E51D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D841E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7E749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A149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6D133572"/>
    <w:multiLevelType w:val="hybridMultilevel"/>
    <w:tmpl w:val="A9F24B72"/>
    <w:numStyleLink w:val="a"/>
  </w:abstractNum>
  <w:abstractNum w:abstractNumId="26" w15:restartNumberingAfterBreak="0">
    <w:nsid w:val="6EC4199F"/>
    <w:multiLevelType w:val="hybridMultilevel"/>
    <w:tmpl w:val="39746FE6"/>
    <w:styleLink w:val="24"/>
    <w:lvl w:ilvl="0" w:tplc="5B9246EE">
      <w:start w:val="1"/>
      <w:numFmt w:val="bullet"/>
      <w:lvlText w:val="•"/>
      <w:lvlJc w:val="left"/>
      <w:pPr>
        <w:ind w:left="572" w:hanging="5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CC51F4">
      <w:start w:val="1"/>
      <w:numFmt w:val="bullet"/>
      <w:suff w:val="nothing"/>
      <w:lvlText w:val="•"/>
      <w:lvlJc w:val="left"/>
      <w:pPr>
        <w:ind w:left="567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08C66C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426F6A">
      <w:start w:val="1"/>
      <w:numFmt w:val="bullet"/>
      <w:lvlText w:val="•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8032D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629C2C">
      <w:start w:val="1"/>
      <w:numFmt w:val="bullet"/>
      <w:lvlText w:val="•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482160">
      <w:start w:val="1"/>
      <w:numFmt w:val="bullet"/>
      <w:lvlText w:val="•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F838F2">
      <w:start w:val="1"/>
      <w:numFmt w:val="bullet"/>
      <w:lvlText w:val="•"/>
      <w:lvlJc w:val="left"/>
      <w:pPr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16A12A">
      <w:start w:val="1"/>
      <w:numFmt w:val="bullet"/>
      <w:lvlText w:val="•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0DD10D3"/>
    <w:multiLevelType w:val="hybridMultilevel"/>
    <w:tmpl w:val="5C626F38"/>
    <w:lvl w:ilvl="0" w:tplc="5AE21048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728354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80B4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46502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5AE52E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D4EA1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6D4C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D2C50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B8A6E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72AB657B"/>
    <w:multiLevelType w:val="hybridMultilevel"/>
    <w:tmpl w:val="B8AE5DF0"/>
    <w:styleLink w:val="22"/>
    <w:lvl w:ilvl="0" w:tplc="30B2754E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C46106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764F7A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FE3D1E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FCDE3A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3C447A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069A5C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08AC7E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B46174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4D14F02"/>
    <w:multiLevelType w:val="hybridMultilevel"/>
    <w:tmpl w:val="B8AE5DF0"/>
    <w:numStyleLink w:val="22"/>
  </w:abstractNum>
  <w:abstractNum w:abstractNumId="31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2729EF"/>
    <w:multiLevelType w:val="hybridMultilevel"/>
    <w:tmpl w:val="E76CC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83AD2"/>
    <w:multiLevelType w:val="hybridMultilevel"/>
    <w:tmpl w:val="39746FE6"/>
    <w:numStyleLink w:val="24"/>
  </w:abstractNum>
  <w:abstractNum w:abstractNumId="34" w15:restartNumberingAfterBreak="0">
    <w:nsid w:val="7CB03F85"/>
    <w:multiLevelType w:val="hybridMultilevel"/>
    <w:tmpl w:val="2B0CB722"/>
    <w:lvl w:ilvl="0" w:tplc="4E8481D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DCD019F"/>
    <w:multiLevelType w:val="hybridMultilevel"/>
    <w:tmpl w:val="AE7416CE"/>
    <w:numStyleLink w:val="15"/>
  </w:abstractNum>
  <w:num w:numId="1">
    <w:abstractNumId w:val="16"/>
  </w:num>
  <w:num w:numId="2">
    <w:abstractNumId w:val="21"/>
  </w:num>
  <w:num w:numId="3">
    <w:abstractNumId w:val="21"/>
    <w:lvlOverride w:ilvl="0">
      <w:lvl w:ilvl="0" w:tplc="7BA4A13E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3B49D06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94AF254">
        <w:start w:val="1"/>
        <w:numFmt w:val="lowerRoman"/>
        <w:lvlText w:val="%3."/>
        <w:lvlJc w:val="left"/>
        <w:pPr>
          <w:ind w:left="212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E8ADE80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8004D1C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91C40D2">
        <w:start w:val="1"/>
        <w:numFmt w:val="lowerRoman"/>
        <w:lvlText w:val="%6."/>
        <w:lvlJc w:val="left"/>
        <w:pPr>
          <w:ind w:left="428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D50D5FA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7124F9E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F7CE86C">
        <w:start w:val="1"/>
        <w:numFmt w:val="lowerRoman"/>
        <w:lvlText w:val="%9."/>
        <w:lvlJc w:val="left"/>
        <w:pPr>
          <w:ind w:left="644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2"/>
  </w:num>
  <w:num w:numId="5">
    <w:abstractNumId w:val="24"/>
  </w:num>
  <w:num w:numId="6">
    <w:abstractNumId w:val="0"/>
  </w:num>
  <w:num w:numId="7">
    <w:abstractNumId w:val="28"/>
  </w:num>
  <w:num w:numId="8">
    <w:abstractNumId w:val="15"/>
  </w:num>
  <w:num w:numId="9">
    <w:abstractNumId w:val="6"/>
  </w:num>
  <w:num w:numId="10">
    <w:abstractNumId w:val="35"/>
  </w:num>
  <w:num w:numId="11">
    <w:abstractNumId w:val="9"/>
  </w:num>
  <w:num w:numId="12">
    <w:abstractNumId w:val="25"/>
  </w:num>
  <w:num w:numId="13">
    <w:abstractNumId w:val="21"/>
    <w:lvlOverride w:ilvl="0">
      <w:startOverride w:val="1"/>
      <w:lvl w:ilvl="0" w:tplc="7BA4A13E">
        <w:start w:val="1"/>
        <w:numFmt w:val="decimal"/>
        <w:lvlText w:val="%1."/>
        <w:lvlJc w:val="left"/>
        <w:pPr>
          <w:ind w:left="92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3B49D06">
        <w:start w:val="1"/>
        <w:numFmt w:val="lowerLetter"/>
        <w:lvlText w:val="%2."/>
        <w:lvlJc w:val="left"/>
        <w:pPr>
          <w:ind w:left="164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94AF254">
        <w:start w:val="1"/>
        <w:numFmt w:val="lowerRoman"/>
        <w:lvlText w:val="%3."/>
        <w:lvlJc w:val="left"/>
        <w:pPr>
          <w:ind w:left="2368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E8ADE80">
        <w:start w:val="1"/>
        <w:numFmt w:val="decimal"/>
        <w:lvlText w:val="%4."/>
        <w:lvlJc w:val="left"/>
        <w:pPr>
          <w:ind w:left="308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8004D1C">
        <w:start w:val="1"/>
        <w:numFmt w:val="lowerLetter"/>
        <w:lvlText w:val="%5."/>
        <w:lvlJc w:val="left"/>
        <w:pPr>
          <w:ind w:left="380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91C40D2">
        <w:start w:val="1"/>
        <w:numFmt w:val="lowerRoman"/>
        <w:lvlText w:val="%6."/>
        <w:lvlJc w:val="left"/>
        <w:pPr>
          <w:ind w:left="4528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D50D5FA">
        <w:start w:val="1"/>
        <w:numFmt w:val="decimal"/>
        <w:lvlText w:val="%7."/>
        <w:lvlJc w:val="left"/>
        <w:pPr>
          <w:ind w:left="524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7124F9E">
        <w:start w:val="1"/>
        <w:numFmt w:val="lowerLetter"/>
        <w:lvlText w:val="%8."/>
        <w:lvlJc w:val="left"/>
        <w:pPr>
          <w:ind w:left="5968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F7CE86C">
        <w:start w:val="1"/>
        <w:numFmt w:val="lowerRoman"/>
        <w:lvlText w:val="%9."/>
        <w:lvlJc w:val="left"/>
        <w:pPr>
          <w:ind w:left="6688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7"/>
  </w:num>
  <w:num w:numId="15">
    <w:abstractNumId w:val="19"/>
  </w:num>
  <w:num w:numId="16">
    <w:abstractNumId w:val="19"/>
    <w:lvlOverride w:ilvl="0">
      <w:startOverride w:val="16"/>
    </w:lvlOverride>
  </w:num>
  <w:num w:numId="17">
    <w:abstractNumId w:val="10"/>
  </w:num>
  <w:num w:numId="18">
    <w:abstractNumId w:val="20"/>
  </w:num>
  <w:num w:numId="19">
    <w:abstractNumId w:val="20"/>
    <w:lvlOverride w:ilvl="0">
      <w:startOverride w:val="19"/>
    </w:lvlOverride>
  </w:num>
  <w:num w:numId="20">
    <w:abstractNumId w:val="20"/>
    <w:lvlOverride w:ilvl="0">
      <w:lvl w:ilvl="0" w:tplc="AA82DE90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AD09C34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D3ABF3C">
        <w:start w:val="1"/>
        <w:numFmt w:val="lowerRoman"/>
        <w:lvlText w:val="%3."/>
        <w:lvlJc w:val="left"/>
        <w:pPr>
          <w:ind w:left="211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B90B1A4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1A984A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CD4B642">
        <w:start w:val="1"/>
        <w:numFmt w:val="lowerRoman"/>
        <w:lvlText w:val="%6."/>
        <w:lvlJc w:val="left"/>
        <w:pPr>
          <w:ind w:left="427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0D02248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536613A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8021E00">
        <w:start w:val="1"/>
        <w:numFmt w:val="lowerRoman"/>
        <w:lvlText w:val="%9."/>
        <w:lvlJc w:val="left"/>
        <w:pPr>
          <w:ind w:left="643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9"/>
  </w:num>
  <w:num w:numId="22">
    <w:abstractNumId w:val="30"/>
  </w:num>
  <w:num w:numId="23">
    <w:abstractNumId w:val="30"/>
    <w:lvlOverride w:ilvl="0">
      <w:startOverride w:val="9"/>
    </w:lvlOverride>
  </w:num>
  <w:num w:numId="24">
    <w:abstractNumId w:val="7"/>
  </w:num>
  <w:num w:numId="25">
    <w:abstractNumId w:val="4"/>
  </w:num>
  <w:num w:numId="26">
    <w:abstractNumId w:val="30"/>
    <w:lvlOverride w:ilvl="0">
      <w:startOverride w:val="10"/>
      <w:lvl w:ilvl="0" w:tplc="C3DEACA6">
        <w:start w:val="10"/>
        <w:numFmt w:val="decimal"/>
        <w:lvlText w:val="%1."/>
        <w:lvlJc w:val="left"/>
        <w:pPr>
          <w:tabs>
            <w:tab w:val="left" w:pos="567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1287B0A">
        <w:start w:val="1"/>
        <w:numFmt w:val="lowerLetter"/>
        <w:lvlText w:val="%2."/>
        <w:lvlJc w:val="left"/>
        <w:pPr>
          <w:tabs>
            <w:tab w:val="left" w:pos="567"/>
          </w:tabs>
          <w:ind w:left="12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7186EF4">
        <w:start w:val="1"/>
        <w:numFmt w:val="lowerRoman"/>
        <w:lvlText w:val="%3."/>
        <w:lvlJc w:val="left"/>
        <w:pPr>
          <w:tabs>
            <w:tab w:val="left" w:pos="567"/>
          </w:tabs>
          <w:ind w:left="194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CA8DD5E">
        <w:start w:val="1"/>
        <w:numFmt w:val="decimal"/>
        <w:lvlText w:val="%4."/>
        <w:lvlJc w:val="left"/>
        <w:pPr>
          <w:tabs>
            <w:tab w:val="left" w:pos="567"/>
          </w:tabs>
          <w:ind w:left="266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9C01C5E">
        <w:start w:val="1"/>
        <w:numFmt w:val="lowerLetter"/>
        <w:lvlText w:val="%5."/>
        <w:lvlJc w:val="left"/>
        <w:pPr>
          <w:tabs>
            <w:tab w:val="left" w:pos="567"/>
          </w:tabs>
          <w:ind w:left="338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5DA4D24">
        <w:start w:val="1"/>
        <w:numFmt w:val="lowerRoman"/>
        <w:lvlText w:val="%6."/>
        <w:lvlJc w:val="left"/>
        <w:pPr>
          <w:tabs>
            <w:tab w:val="left" w:pos="567"/>
          </w:tabs>
          <w:ind w:left="410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B028B04">
        <w:start w:val="1"/>
        <w:numFmt w:val="decimal"/>
        <w:lvlText w:val="%7."/>
        <w:lvlJc w:val="left"/>
        <w:pPr>
          <w:tabs>
            <w:tab w:val="left" w:pos="567"/>
          </w:tabs>
          <w:ind w:left="48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92C98BE">
        <w:start w:val="1"/>
        <w:numFmt w:val="lowerLetter"/>
        <w:lvlText w:val="%8."/>
        <w:lvlJc w:val="left"/>
        <w:pPr>
          <w:tabs>
            <w:tab w:val="left" w:pos="567"/>
          </w:tabs>
          <w:ind w:left="554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AAE470E">
        <w:start w:val="1"/>
        <w:numFmt w:val="lowerRoman"/>
        <w:lvlText w:val="%9."/>
        <w:lvlJc w:val="left"/>
        <w:pPr>
          <w:tabs>
            <w:tab w:val="left" w:pos="567"/>
          </w:tabs>
          <w:ind w:left="626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26"/>
  </w:num>
  <w:num w:numId="28">
    <w:abstractNumId w:val="33"/>
  </w:num>
  <w:num w:numId="29">
    <w:abstractNumId w:val="23"/>
  </w:num>
  <w:num w:numId="30">
    <w:abstractNumId w:val="5"/>
  </w:num>
  <w:num w:numId="31">
    <w:abstractNumId w:val="27"/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4"/>
  </w:num>
  <w:num w:numId="35">
    <w:abstractNumId w:val="21"/>
    <w:lvlOverride w:ilvl="0">
      <w:lvl w:ilvl="0" w:tplc="7BA4A13E">
        <w:start w:val="1"/>
        <w:numFmt w:val="decimal"/>
        <w:lvlText w:val="%1."/>
        <w:lvlJc w:val="left"/>
        <w:pPr>
          <w:tabs>
            <w:tab w:val="left" w:pos="993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43B49D06">
        <w:start w:val="1"/>
        <w:numFmt w:val="lowerLetter"/>
        <w:lvlText w:val="%2."/>
        <w:lvlJc w:val="left"/>
        <w:pPr>
          <w:tabs>
            <w:tab w:val="left" w:pos="709"/>
            <w:tab w:val="left" w:pos="993"/>
          </w:tabs>
          <w:ind w:left="145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594AF254">
        <w:start w:val="1"/>
        <w:numFmt w:val="lowerRoman"/>
        <w:lvlText w:val="%3."/>
        <w:lvlJc w:val="left"/>
        <w:pPr>
          <w:tabs>
            <w:tab w:val="left" w:pos="709"/>
            <w:tab w:val="left" w:pos="993"/>
          </w:tabs>
          <w:ind w:left="2171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1E8ADE80">
        <w:start w:val="1"/>
        <w:numFmt w:val="decimal"/>
        <w:lvlText w:val="%4."/>
        <w:lvlJc w:val="left"/>
        <w:pPr>
          <w:tabs>
            <w:tab w:val="left" w:pos="709"/>
            <w:tab w:val="left" w:pos="993"/>
          </w:tabs>
          <w:ind w:left="289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8004D1C">
        <w:start w:val="1"/>
        <w:numFmt w:val="lowerLetter"/>
        <w:lvlText w:val="%5."/>
        <w:lvlJc w:val="left"/>
        <w:pPr>
          <w:tabs>
            <w:tab w:val="left" w:pos="709"/>
            <w:tab w:val="left" w:pos="993"/>
          </w:tabs>
          <w:ind w:left="361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A91C40D2">
        <w:start w:val="1"/>
        <w:numFmt w:val="lowerRoman"/>
        <w:lvlText w:val="%6."/>
        <w:lvlJc w:val="left"/>
        <w:pPr>
          <w:tabs>
            <w:tab w:val="left" w:pos="709"/>
            <w:tab w:val="left" w:pos="993"/>
          </w:tabs>
          <w:ind w:left="4331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1D50D5FA">
        <w:start w:val="1"/>
        <w:numFmt w:val="decimal"/>
        <w:lvlText w:val="%7."/>
        <w:lvlJc w:val="left"/>
        <w:pPr>
          <w:tabs>
            <w:tab w:val="left" w:pos="709"/>
            <w:tab w:val="left" w:pos="993"/>
          </w:tabs>
          <w:ind w:left="505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87124F9E">
        <w:start w:val="1"/>
        <w:numFmt w:val="lowerLetter"/>
        <w:lvlText w:val="%8."/>
        <w:lvlJc w:val="left"/>
        <w:pPr>
          <w:tabs>
            <w:tab w:val="left" w:pos="709"/>
            <w:tab w:val="left" w:pos="993"/>
          </w:tabs>
          <w:ind w:left="5771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EF7CE86C">
        <w:start w:val="1"/>
        <w:numFmt w:val="lowerRoman"/>
        <w:lvlText w:val="%9."/>
        <w:lvlJc w:val="left"/>
        <w:pPr>
          <w:tabs>
            <w:tab w:val="left" w:pos="709"/>
            <w:tab w:val="left" w:pos="993"/>
          </w:tabs>
          <w:ind w:left="6491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3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3"/>
  </w:num>
  <w:num w:numId="38">
    <w:abstractNumId w:val="18"/>
  </w:num>
  <w:num w:numId="39">
    <w:abstractNumId w:val="11"/>
  </w:num>
  <w:num w:numId="40">
    <w:abstractNumId w:val="1"/>
  </w:num>
  <w:num w:numId="41">
    <w:abstractNumId w:val="14"/>
  </w:num>
  <w:num w:numId="42">
    <w:abstractNumId w:val="32"/>
  </w:num>
  <w:num w:numId="43">
    <w:abstractNumId w:val="13"/>
  </w:num>
  <w:num w:numId="44">
    <w:abstractNumId w:val="34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D9"/>
    <w:rsid w:val="0000493E"/>
    <w:rsid w:val="000108E0"/>
    <w:rsid w:val="0002717F"/>
    <w:rsid w:val="000318AF"/>
    <w:rsid w:val="000376EC"/>
    <w:rsid w:val="00057727"/>
    <w:rsid w:val="00057B1B"/>
    <w:rsid w:val="00061AC0"/>
    <w:rsid w:val="00065BAA"/>
    <w:rsid w:val="00073305"/>
    <w:rsid w:val="00083FA1"/>
    <w:rsid w:val="000C055D"/>
    <w:rsid w:val="000C681C"/>
    <w:rsid w:val="000D2ECE"/>
    <w:rsid w:val="000D5CFE"/>
    <w:rsid w:val="000F2586"/>
    <w:rsid w:val="000F64E9"/>
    <w:rsid w:val="000F7C34"/>
    <w:rsid w:val="00100A5F"/>
    <w:rsid w:val="00120AC4"/>
    <w:rsid w:val="00120FB2"/>
    <w:rsid w:val="00130312"/>
    <w:rsid w:val="001469EA"/>
    <w:rsid w:val="001472F7"/>
    <w:rsid w:val="001532E0"/>
    <w:rsid w:val="00163DEC"/>
    <w:rsid w:val="00187350"/>
    <w:rsid w:val="001B2C04"/>
    <w:rsid w:val="001D255D"/>
    <w:rsid w:val="001D3BD0"/>
    <w:rsid w:val="001D4279"/>
    <w:rsid w:val="001E3D38"/>
    <w:rsid w:val="001E48D7"/>
    <w:rsid w:val="001E48F2"/>
    <w:rsid w:val="001E4F38"/>
    <w:rsid w:val="001F1AFF"/>
    <w:rsid w:val="002073CE"/>
    <w:rsid w:val="00215E0B"/>
    <w:rsid w:val="00232427"/>
    <w:rsid w:val="002441BB"/>
    <w:rsid w:val="00253275"/>
    <w:rsid w:val="00257715"/>
    <w:rsid w:val="00276DCF"/>
    <w:rsid w:val="00280602"/>
    <w:rsid w:val="002826C2"/>
    <w:rsid w:val="0028407F"/>
    <w:rsid w:val="00293155"/>
    <w:rsid w:val="002D16B0"/>
    <w:rsid w:val="002E5F1C"/>
    <w:rsid w:val="00305D19"/>
    <w:rsid w:val="00314951"/>
    <w:rsid w:val="003162D0"/>
    <w:rsid w:val="0031763F"/>
    <w:rsid w:val="00320636"/>
    <w:rsid w:val="00326EED"/>
    <w:rsid w:val="00345175"/>
    <w:rsid w:val="003606D3"/>
    <w:rsid w:val="003A6627"/>
    <w:rsid w:val="003C2122"/>
    <w:rsid w:val="00405FA1"/>
    <w:rsid w:val="0043111C"/>
    <w:rsid w:val="00440732"/>
    <w:rsid w:val="00483918"/>
    <w:rsid w:val="004B6F0F"/>
    <w:rsid w:val="004C09B0"/>
    <w:rsid w:val="004D1B02"/>
    <w:rsid w:val="004E3CB5"/>
    <w:rsid w:val="004F3AED"/>
    <w:rsid w:val="004F7DAC"/>
    <w:rsid w:val="005442A2"/>
    <w:rsid w:val="00547753"/>
    <w:rsid w:val="00553F9D"/>
    <w:rsid w:val="00563DA3"/>
    <w:rsid w:val="00566527"/>
    <w:rsid w:val="0057023A"/>
    <w:rsid w:val="00573B0A"/>
    <w:rsid w:val="00575A35"/>
    <w:rsid w:val="00590338"/>
    <w:rsid w:val="005A7FC6"/>
    <w:rsid w:val="005B2317"/>
    <w:rsid w:val="005C571F"/>
    <w:rsid w:val="005D4D04"/>
    <w:rsid w:val="006142F2"/>
    <w:rsid w:val="006228CE"/>
    <w:rsid w:val="00657965"/>
    <w:rsid w:val="006605C1"/>
    <w:rsid w:val="006616BF"/>
    <w:rsid w:val="00680B8D"/>
    <w:rsid w:val="006947D8"/>
    <w:rsid w:val="006B3105"/>
    <w:rsid w:val="006F17CF"/>
    <w:rsid w:val="006F3160"/>
    <w:rsid w:val="006F6E26"/>
    <w:rsid w:val="00703C3F"/>
    <w:rsid w:val="00730589"/>
    <w:rsid w:val="00734589"/>
    <w:rsid w:val="0075226B"/>
    <w:rsid w:val="007527A8"/>
    <w:rsid w:val="00775D68"/>
    <w:rsid w:val="007955F8"/>
    <w:rsid w:val="007B7C31"/>
    <w:rsid w:val="007C22E3"/>
    <w:rsid w:val="007C62D9"/>
    <w:rsid w:val="00817D25"/>
    <w:rsid w:val="00822661"/>
    <w:rsid w:val="008519DA"/>
    <w:rsid w:val="008559F3"/>
    <w:rsid w:val="0086481C"/>
    <w:rsid w:val="00864E0C"/>
    <w:rsid w:val="00871021"/>
    <w:rsid w:val="00896D65"/>
    <w:rsid w:val="00896F1C"/>
    <w:rsid w:val="008C469F"/>
    <w:rsid w:val="008D27E0"/>
    <w:rsid w:val="008E52FD"/>
    <w:rsid w:val="00900DAE"/>
    <w:rsid w:val="0090771D"/>
    <w:rsid w:val="00917FF3"/>
    <w:rsid w:val="00954D5E"/>
    <w:rsid w:val="009761F3"/>
    <w:rsid w:val="00986CF5"/>
    <w:rsid w:val="009912E3"/>
    <w:rsid w:val="009934F2"/>
    <w:rsid w:val="00994261"/>
    <w:rsid w:val="009E2639"/>
    <w:rsid w:val="009F6745"/>
    <w:rsid w:val="00A062FA"/>
    <w:rsid w:val="00A07A72"/>
    <w:rsid w:val="00A22A96"/>
    <w:rsid w:val="00A262CC"/>
    <w:rsid w:val="00A3197D"/>
    <w:rsid w:val="00A32751"/>
    <w:rsid w:val="00A44AED"/>
    <w:rsid w:val="00A45E41"/>
    <w:rsid w:val="00A77772"/>
    <w:rsid w:val="00A91BA1"/>
    <w:rsid w:val="00A97634"/>
    <w:rsid w:val="00AC6428"/>
    <w:rsid w:val="00AD06A8"/>
    <w:rsid w:val="00AD76A9"/>
    <w:rsid w:val="00AE5B8E"/>
    <w:rsid w:val="00B029F5"/>
    <w:rsid w:val="00B11C61"/>
    <w:rsid w:val="00B30C41"/>
    <w:rsid w:val="00B80550"/>
    <w:rsid w:val="00B8276C"/>
    <w:rsid w:val="00B84BD1"/>
    <w:rsid w:val="00B8564D"/>
    <w:rsid w:val="00B86C80"/>
    <w:rsid w:val="00BA1CBE"/>
    <w:rsid w:val="00BC4DE5"/>
    <w:rsid w:val="00BD2C99"/>
    <w:rsid w:val="00C25C0E"/>
    <w:rsid w:val="00C312AC"/>
    <w:rsid w:val="00C934EA"/>
    <w:rsid w:val="00C93F98"/>
    <w:rsid w:val="00CA328D"/>
    <w:rsid w:val="00CB41D9"/>
    <w:rsid w:val="00CD3C48"/>
    <w:rsid w:val="00CE15A6"/>
    <w:rsid w:val="00CF40D1"/>
    <w:rsid w:val="00CF6B46"/>
    <w:rsid w:val="00CF73F2"/>
    <w:rsid w:val="00D06BA6"/>
    <w:rsid w:val="00D4699B"/>
    <w:rsid w:val="00D51DF0"/>
    <w:rsid w:val="00D550D8"/>
    <w:rsid w:val="00D61503"/>
    <w:rsid w:val="00D6556C"/>
    <w:rsid w:val="00D66AF9"/>
    <w:rsid w:val="00D67E06"/>
    <w:rsid w:val="00D8558F"/>
    <w:rsid w:val="00DA240A"/>
    <w:rsid w:val="00DB0BBE"/>
    <w:rsid w:val="00DB0ED6"/>
    <w:rsid w:val="00DC613D"/>
    <w:rsid w:val="00DF2E84"/>
    <w:rsid w:val="00E417B4"/>
    <w:rsid w:val="00E6395E"/>
    <w:rsid w:val="00E8245C"/>
    <w:rsid w:val="00EA263A"/>
    <w:rsid w:val="00EA4E3A"/>
    <w:rsid w:val="00EC0CFD"/>
    <w:rsid w:val="00EC3433"/>
    <w:rsid w:val="00ED0DD1"/>
    <w:rsid w:val="00ED5623"/>
    <w:rsid w:val="00EE17E6"/>
    <w:rsid w:val="00EF6693"/>
    <w:rsid w:val="00F1497A"/>
    <w:rsid w:val="00F334B6"/>
    <w:rsid w:val="00F603F0"/>
    <w:rsid w:val="00F6142D"/>
    <w:rsid w:val="00F64F6A"/>
    <w:rsid w:val="00FC092A"/>
    <w:rsid w:val="00FD0904"/>
    <w:rsid w:val="00FD3484"/>
    <w:rsid w:val="00FE401E"/>
    <w:rsid w:val="00FE554E"/>
    <w:rsid w:val="00FE5CF3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6FB2"/>
  <w15:docId w15:val="{52AA37EB-1DAF-436D-BC9D-9A69749C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cs="Arial Unicode MS"/>
      <w:color w:val="000000"/>
      <w:sz w:val="24"/>
      <w:szCs w:val="24"/>
      <w:u w:color="000000"/>
    </w:rPr>
  </w:style>
  <w:style w:type="paragraph" w:styleId="10">
    <w:name w:val="heading 1"/>
    <w:next w:val="a0"/>
    <w:pPr>
      <w:keepNext/>
      <w:keepLines/>
      <w:spacing w:before="480"/>
      <w:ind w:firstLine="340"/>
      <w:jc w:val="both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footer"/>
    <w:pPr>
      <w:tabs>
        <w:tab w:val="center" w:pos="4677"/>
        <w:tab w:val="right" w:pos="9355"/>
      </w:tabs>
      <w:ind w:firstLine="34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iiaiieoaenonionooiii3">
    <w:name w:val="Iniiaiie oaeno n ionooiii 3"/>
    <w:next w:val="Default"/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rPr>
      <w:sz w:val="28"/>
      <w:szCs w:val="28"/>
      <w:lang w:val="ru-RU"/>
    </w:rPr>
  </w:style>
  <w:style w:type="character" w:customStyle="1" w:styleId="z3988">
    <w:name w:val="z3988"/>
    <w:rPr>
      <w:lang w:val="ru-RU"/>
    </w:rPr>
  </w:style>
  <w:style w:type="paragraph" w:styleId="a7">
    <w:name w:val="List Paragraph"/>
    <w:aliases w:val="2 Спс точк,Имя Рисунка,List Paragraph"/>
    <w:link w:val="a8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9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rPr>
      <w:lang w:val="en-US"/>
    </w:rPr>
  </w:style>
  <w:style w:type="paragraph" w:customStyle="1" w:styleId="Aa">
    <w:name w:val="Текстовый блок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selectable-text">
    <w:name w:val="selectable-text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15">
    <w:name w:val="Импортированный стиль 15"/>
    <w:pPr>
      <w:numPr>
        <w:numId w:val="9"/>
      </w:numPr>
    </w:pPr>
  </w:style>
  <w:style w:type="numbering" w:customStyle="1" w:styleId="a">
    <w:name w:val="С числами"/>
    <w:pPr>
      <w:numPr>
        <w:numId w:val="11"/>
      </w:numPr>
    </w:pPr>
  </w:style>
  <w:style w:type="numbering" w:customStyle="1" w:styleId="0">
    <w:name w:val="С числами.0"/>
    <w:pPr>
      <w:numPr>
        <w:numId w:val="14"/>
      </w:numPr>
    </w:pPr>
  </w:style>
  <w:style w:type="numbering" w:customStyle="1" w:styleId="2">
    <w:name w:val="Импортированный стиль 2"/>
    <w:pPr>
      <w:numPr>
        <w:numId w:val="17"/>
      </w:numPr>
    </w:pPr>
  </w:style>
  <w:style w:type="numbering" w:customStyle="1" w:styleId="22">
    <w:name w:val="Импортированный стиль 22"/>
    <w:pPr>
      <w:numPr>
        <w:numId w:val="21"/>
      </w:numPr>
    </w:pPr>
  </w:style>
  <w:style w:type="numbering" w:customStyle="1" w:styleId="23">
    <w:name w:val="Импортированный стиль 23"/>
    <w:pPr>
      <w:numPr>
        <w:numId w:val="24"/>
      </w:numPr>
    </w:pPr>
  </w:style>
  <w:style w:type="character" w:customStyle="1" w:styleId="Hyperlink1">
    <w:name w:val="Hyperlink.1"/>
    <w:basedOn w:val="a4"/>
    <w:rPr>
      <w:u w:val="single"/>
    </w:rPr>
  </w:style>
  <w:style w:type="character" w:customStyle="1" w:styleId="Hyperlink2">
    <w:name w:val="Hyperlink.2"/>
    <w:basedOn w:val="Hyperlink1"/>
    <w:rPr>
      <w:color w:val="000000"/>
      <w:u w:val="single" w:color="000000"/>
    </w:rPr>
  </w:style>
  <w:style w:type="character" w:customStyle="1" w:styleId="Hyperlink4">
    <w:name w:val="Hyperlink.4"/>
    <w:basedOn w:val="Hyperlink1"/>
    <w:rPr>
      <w:color w:val="0000FF"/>
      <w:u w:val="single" w:color="0000FF"/>
    </w:rPr>
  </w:style>
  <w:style w:type="paragraph" w:customStyle="1" w:styleId="Ab">
    <w:name w:val="По умолчанию A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24">
    <w:name w:val="Импортированный стиль 24"/>
    <w:pPr>
      <w:numPr>
        <w:numId w:val="27"/>
      </w:numPr>
    </w:pPr>
  </w:style>
  <w:style w:type="character" w:customStyle="1" w:styleId="Hyperlink5">
    <w:name w:val="Hyperlink.5"/>
    <w:basedOn w:val="Hyperlink1"/>
    <w:rPr>
      <w:u w:val="single" w:color="FF0000"/>
      <w:lang w:val="en-US"/>
    </w:rPr>
  </w:style>
  <w:style w:type="character" w:customStyle="1" w:styleId="Hyperlink6">
    <w:name w:val="Hyperlink.6"/>
    <w:basedOn w:val="Hyperlink1"/>
    <w:rPr>
      <w:u w:val="single" w:color="0000FF"/>
      <w:lang w:val="en-US"/>
    </w:rPr>
  </w:style>
  <w:style w:type="character" w:customStyle="1" w:styleId="selectable-text1">
    <w:name w:val="selectable-text1"/>
    <w:rsid w:val="00057727"/>
    <w:rPr>
      <w:lang w:val="ru-RU"/>
    </w:rPr>
  </w:style>
  <w:style w:type="paragraph" w:customStyle="1" w:styleId="ac">
    <w:name w:val="Письмо"/>
    <w:basedOn w:val="a0"/>
    <w:uiPriority w:val="99"/>
    <w:rsid w:val="003176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line="320" w:lineRule="exact"/>
      <w:ind w:firstLine="720"/>
      <w:jc w:val="both"/>
    </w:pPr>
    <w:rPr>
      <w:rFonts w:eastAsia="Times New Roman" w:cs="Times New Roman"/>
      <w:color w:val="auto"/>
      <w:sz w:val="28"/>
      <w:szCs w:val="28"/>
      <w:bdr w:val="none" w:sz="0" w:space="0" w:color="auto"/>
    </w:rPr>
  </w:style>
  <w:style w:type="character" w:customStyle="1" w:styleId="a8">
    <w:name w:val="Абзац списка Знак"/>
    <w:aliases w:val="2 Спс точк Знак,Имя Рисунка Знак,List Paragraph Знак"/>
    <w:link w:val="a7"/>
    <w:uiPriority w:val="34"/>
    <w:locked/>
    <w:rsid w:val="0031763F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d">
    <w:name w:val="Balloon Text"/>
    <w:basedOn w:val="a0"/>
    <w:link w:val="ae"/>
    <w:uiPriority w:val="99"/>
    <w:semiHidden/>
    <w:unhideWhenUsed/>
    <w:rsid w:val="00ED0DD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ED0DD1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product/2140983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znanium.ru/catalog/product/213867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kri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33</Pages>
  <Words>8323</Words>
  <Characters>47446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Хусяинова Вера Михайловна</dc:creator>
  <cp:keywords/>
  <dc:description/>
  <cp:lastModifiedBy>Хусяинова Вера Михайловна</cp:lastModifiedBy>
  <cp:revision>3</cp:revision>
  <cp:lastPrinted>2025-03-03T14:43:00Z</cp:lastPrinted>
  <dcterms:created xsi:type="dcterms:W3CDTF">2023-03-10T06:53:00Z</dcterms:created>
  <dcterms:modified xsi:type="dcterms:W3CDTF">2025-03-06T10:07:00Z</dcterms:modified>
</cp:coreProperties>
</file>